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30" w:line="782" w:lineRule="exact"/>
        <w:ind w:firstLine="1610"/>
      </w:pPr>
      <w:bookmarkStart w:id="0" w:name="_GoBack"/>
      <w:bookmarkEnd w:id="0"/>
      <w:r>
        <w:drawing>
          <wp:anchor distT="0" distB="0" distL="0" distR="0" simplePos="0" relativeHeight="251659264" behindDoc="0" locked="0" layoutInCell="0" allowOverlap="1">
            <wp:simplePos x="0" y="0"/>
            <wp:positionH relativeFrom="page">
              <wp:posOffset>683895</wp:posOffset>
            </wp:positionH>
            <wp:positionV relativeFrom="page">
              <wp:posOffset>523240</wp:posOffset>
            </wp:positionV>
            <wp:extent cx="929640" cy="93726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
                    <a:stretch>
                      <a:fillRect/>
                    </a:stretch>
                  </pic:blipFill>
                  <pic:spPr>
                    <a:xfrm>
                      <a:off x="0" y="0"/>
                      <a:ext cx="929775" cy="937516"/>
                    </a:xfrm>
                    <a:prstGeom prst="rect">
                      <a:avLst/>
                    </a:prstGeom>
                  </pic:spPr>
                </pic:pic>
              </a:graphicData>
            </a:graphic>
          </wp:anchor>
        </w:drawing>
      </w:r>
      <w:r>
        <w:rPr>
          <w:position w:val="-15"/>
        </w:rPr>
        <w:drawing>
          <wp:inline distT="0" distB="0" distL="0" distR="0">
            <wp:extent cx="5071745" cy="49593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
                    <a:stretch>
                      <a:fillRect/>
                    </a:stretch>
                  </pic:blipFill>
                  <pic:spPr>
                    <a:xfrm>
                      <a:off x="0" y="0"/>
                      <a:ext cx="5071897" cy="496544"/>
                    </a:xfrm>
                    <a:prstGeom prst="rect">
                      <a:avLst/>
                    </a:prstGeom>
                  </pic:spPr>
                </pic:pic>
              </a:graphicData>
            </a:graphic>
          </wp:inline>
        </w:drawing>
      </w:r>
    </w:p>
    <w:p>
      <w:pPr>
        <w:spacing w:before="239" w:line="284" w:lineRule="exact"/>
        <w:jc w:val="right"/>
        <w:rPr>
          <w:rFonts w:ascii="Arial" w:hAnsi="Arial" w:eastAsia="Arial" w:cs="Arial"/>
          <w:sz w:val="23"/>
          <w:szCs w:val="23"/>
        </w:rPr>
      </w:pPr>
      <w:r>
        <w:rPr>
          <w:rFonts w:ascii="Arial" w:hAnsi="Arial" w:eastAsia="Arial" w:cs="Arial"/>
          <w:color w:val="577690"/>
          <w:spacing w:val="5"/>
          <w:sz w:val="23"/>
          <w:szCs w:val="23"/>
        </w:rPr>
        <w:t>HONGKONGPRINCIPALSPROFESSIONALDEVELOPMENTASSOCIATION</w:t>
      </w:r>
    </w:p>
    <w:p>
      <w:pPr>
        <w:spacing w:line="313" w:lineRule="auto"/>
        <w:rPr>
          <w:rFonts w:ascii="Arial"/>
          <w:sz w:val="21"/>
        </w:rPr>
      </w:pPr>
    </w:p>
    <w:p>
      <w:pPr>
        <w:spacing w:line="313" w:lineRule="auto"/>
        <w:rPr>
          <w:rFonts w:ascii="Arial"/>
          <w:sz w:val="21"/>
        </w:rPr>
      </w:pPr>
    </w:p>
    <w:p>
      <w:pPr>
        <w:pStyle w:val="2"/>
        <w:spacing w:before="140" w:line="226" w:lineRule="auto"/>
        <w:ind w:left="1204"/>
        <w:outlineLvl w:val="0"/>
        <w:rPr>
          <w:sz w:val="43"/>
          <w:szCs w:val="43"/>
        </w:rPr>
      </w:pPr>
      <w:r>
        <w:rPr>
          <w:color w:val="003366"/>
          <w:spacing w:val="7"/>
          <w:sz w:val="43"/>
          <w:szCs w:val="43"/>
          <w14:textOutline w14:w="7972" w14:cap="sq" w14:cmpd="sng">
            <w14:solidFill>
              <w14:srgbClr w14:val="003366"/>
            </w14:solidFill>
            <w14:prstDash w14:val="solid"/>
            <w14:bevel/>
          </w14:textOutline>
        </w:rPr>
        <w:t>2024</w:t>
      </w:r>
      <w:r>
        <w:rPr>
          <w:color w:val="003366"/>
          <w:spacing w:val="-58"/>
          <w:sz w:val="43"/>
          <w:szCs w:val="43"/>
        </w:rPr>
        <w:t xml:space="preserve"> </w:t>
      </w:r>
      <w:r>
        <w:rPr>
          <w:color w:val="003366"/>
          <w:spacing w:val="7"/>
          <w:sz w:val="43"/>
          <w:szCs w:val="43"/>
          <w14:textOutline w14:w="7972" w14:cap="sq" w14:cmpd="sng">
            <w14:solidFill>
              <w14:srgbClr w14:val="003366"/>
            </w14:solidFill>
            <w14:prstDash w14:val="solid"/>
            <w14:bevel/>
          </w14:textOutline>
        </w:rPr>
        <w:t>粵港澳大灣區青少年新年音樂會</w:t>
      </w:r>
    </w:p>
    <w:p>
      <w:pPr>
        <w:spacing w:line="283" w:lineRule="auto"/>
        <w:rPr>
          <w:rFonts w:ascii="Arial"/>
          <w:sz w:val="21"/>
        </w:rPr>
      </w:pPr>
    </w:p>
    <w:p>
      <w:pPr>
        <w:pStyle w:val="2"/>
        <w:spacing w:before="101" w:line="234" w:lineRule="auto"/>
        <w:ind w:left="4153"/>
        <w:rPr>
          <w:sz w:val="31"/>
          <w:szCs w:val="31"/>
        </w:rPr>
      </w:pPr>
      <w:r>
        <w:rPr>
          <w:spacing w:val="-2"/>
          <w:sz w:val="31"/>
          <w:szCs w:val="31"/>
          <w14:textOutline w14:w="5793" w14:cap="sq" w14:cmpd="sng">
            <w14:solidFill>
              <w14:srgbClr w14:val="000000"/>
            </w14:solidFill>
            <w14:prstDash w14:val="solid"/>
            <w14:bevel/>
          </w14:textOutline>
        </w:rPr>
        <w:t>邀</w:t>
      </w:r>
      <w:r>
        <w:rPr>
          <w:spacing w:val="12"/>
          <w:sz w:val="31"/>
          <w:szCs w:val="31"/>
        </w:rPr>
        <w:t xml:space="preserve"> </w:t>
      </w:r>
      <w:r>
        <w:rPr>
          <w:spacing w:val="-2"/>
          <w:sz w:val="31"/>
          <w:szCs w:val="31"/>
          <w14:textOutline w14:w="5793" w14:cap="sq" w14:cmpd="sng">
            <w14:solidFill>
              <w14:srgbClr w14:val="000000"/>
            </w14:solidFill>
            <w14:prstDash w14:val="solid"/>
            <w14:bevel/>
          </w14:textOutline>
        </w:rPr>
        <w:t>請</w:t>
      </w:r>
      <w:r>
        <w:rPr>
          <w:spacing w:val="40"/>
          <w:sz w:val="31"/>
          <w:szCs w:val="31"/>
        </w:rPr>
        <w:t xml:space="preserve"> </w:t>
      </w:r>
      <w:r>
        <w:rPr>
          <w:spacing w:val="-2"/>
          <w:sz w:val="31"/>
          <w:szCs w:val="31"/>
          <w14:textOutline w14:w="5793" w14:cap="sq" w14:cmpd="sng">
            <w14:solidFill>
              <w14:srgbClr w14:val="000000"/>
            </w14:solidFill>
            <w14:prstDash w14:val="solid"/>
            <w14:bevel/>
          </w14:textOutline>
        </w:rPr>
        <w:t>函</w:t>
      </w:r>
    </w:p>
    <w:p>
      <w:pPr>
        <w:spacing w:line="449" w:lineRule="auto"/>
        <w:rPr>
          <w:rFonts w:ascii="Arial"/>
          <w:sz w:val="21"/>
        </w:rPr>
      </w:pPr>
    </w:p>
    <w:p>
      <w:pPr>
        <w:pStyle w:val="2"/>
        <w:spacing w:before="71" w:line="370" w:lineRule="auto"/>
        <w:ind w:left="353" w:right="473" w:firstLine="438"/>
      </w:pPr>
      <w:r>
        <w:rPr>
          <w:spacing w:val="-1"/>
        </w:rPr>
        <w:t xml:space="preserve">香港校長專業發展促進會為香港非牟利教育團體，致力於搭建中國內地與香港教育交流 </w:t>
      </w:r>
      <w:r>
        <w:rPr>
          <w:spacing w:val="-4"/>
        </w:rPr>
        <w:t>互動平臺，為兩地教育當局提供可參考性教育指導和建議。香港校長專業發展促進會本著「樂</w:t>
      </w:r>
    </w:p>
    <w:p>
      <w:pPr>
        <w:pStyle w:val="2"/>
        <w:spacing w:before="1" w:line="220" w:lineRule="auto"/>
        <w:ind w:left="358"/>
      </w:pPr>
      <w:r>
        <w:t>意交流、相互促進」共用教育資源的原則，</w:t>
      </w:r>
      <w:r>
        <w:rPr>
          <w:spacing w:val="-1"/>
        </w:rPr>
        <w:t>通過互相締結為教育合作夥伴的形式，以學校、</w:t>
      </w:r>
    </w:p>
    <w:p>
      <w:pPr>
        <w:pStyle w:val="2"/>
        <w:spacing w:before="176" w:line="440" w:lineRule="exact"/>
        <w:ind w:left="343"/>
      </w:pPr>
      <w:r>
        <w:rPr>
          <w:position w:val="16"/>
        </w:rPr>
        <w:t>校長、教師、學生交流互訪活動為載體，促進基礎教育改革，使內地與香港教</w:t>
      </w:r>
      <w:r>
        <w:rPr>
          <w:spacing w:val="-1"/>
          <w:position w:val="16"/>
        </w:rPr>
        <w:t>育在交流互動</w:t>
      </w:r>
    </w:p>
    <w:p>
      <w:pPr>
        <w:pStyle w:val="2"/>
        <w:spacing w:before="1" w:line="225" w:lineRule="auto"/>
        <w:ind w:left="372"/>
      </w:pPr>
      <w:r>
        <w:rPr>
          <w:spacing w:val="-6"/>
        </w:rPr>
        <w:t>中互融互進。</w:t>
      </w:r>
    </w:p>
    <w:p>
      <w:pPr>
        <w:pStyle w:val="2"/>
        <w:spacing w:before="171" w:line="369" w:lineRule="auto"/>
        <w:ind w:left="339" w:right="554" w:firstLine="578"/>
      </w:pPr>
      <w:r>
        <w:rPr>
          <w:spacing w:val="-1"/>
        </w:rPr>
        <w:t>習近平總書記在慶祝香港回歸祖國二十五周年大會上的重要講話在香港各界引起熱烈</w:t>
      </w:r>
      <w:r>
        <w:rPr>
          <w:spacing w:val="4"/>
        </w:rPr>
        <w:t xml:space="preserve">  </w:t>
      </w:r>
      <w:r>
        <w:t>反響振奮人心。為了持續推動粵港澳大灣區教育融合、深港教育合作，本會積極探索大灣區</w:t>
      </w:r>
    </w:p>
    <w:p>
      <w:pPr>
        <w:pStyle w:val="2"/>
        <w:spacing w:before="1" w:line="220" w:lineRule="auto"/>
        <w:ind w:left="340"/>
      </w:pPr>
      <w:r>
        <w:t>教育合作發展新路徑，完善創新融合、珍惜歷史機遇、發展協同新樣態。</w:t>
      </w:r>
    </w:p>
    <w:p>
      <w:pPr>
        <w:pStyle w:val="2"/>
        <w:spacing w:before="179" w:line="369" w:lineRule="auto"/>
        <w:ind w:left="342" w:right="473" w:firstLine="559"/>
      </w:pPr>
      <w:r>
        <w:rPr>
          <w:spacing w:val="-3"/>
        </w:rPr>
        <w:t>為搭建粵港澳大灣藝術教育和人才交流合作的平臺，本會特發起舉辦“2024</w:t>
      </w:r>
      <w:r>
        <w:rPr>
          <w:spacing w:val="-33"/>
        </w:rPr>
        <w:t xml:space="preserve"> </w:t>
      </w:r>
      <w:r>
        <w:rPr>
          <w:spacing w:val="-3"/>
        </w:rPr>
        <w:t>粵港澳大灣</w:t>
      </w:r>
      <w:r>
        <w:t xml:space="preserve"> </w:t>
      </w:r>
      <w:r>
        <w:rPr>
          <w:spacing w:val="-1"/>
        </w:rPr>
        <w:t>區青少年新年音樂會</w:t>
      </w:r>
      <w:r>
        <w:rPr>
          <w:spacing w:val="-80"/>
        </w:rPr>
        <w:t xml:space="preserve"> </w:t>
      </w:r>
      <w:r>
        <w:rPr>
          <w:spacing w:val="-1"/>
        </w:rPr>
        <w:t>”，專函誠摯邀請您攜同貴校參與支持，以期打造大灣區藝術教育交</w:t>
      </w:r>
      <w:r>
        <w:rPr>
          <w:spacing w:val="-2"/>
        </w:rPr>
        <w:t xml:space="preserve">流 </w:t>
      </w:r>
      <w:r>
        <w:t>合作聯盟，促進粵港澳文化教育的交流向更高質量、更有效率、更加公平、更可持續</w:t>
      </w:r>
      <w:r>
        <w:rPr>
          <w:spacing w:val="-1"/>
        </w:rPr>
        <w:t>方向發</w:t>
      </w:r>
    </w:p>
    <w:p>
      <w:pPr>
        <w:pStyle w:val="2"/>
        <w:spacing w:before="1" w:line="220" w:lineRule="auto"/>
        <w:ind w:left="342"/>
      </w:pPr>
      <w:r>
        <w:rPr>
          <w:spacing w:val="-1"/>
        </w:rPr>
        <w:t>展，助力粵港澳大灣區教育文化建設。</w:t>
      </w:r>
    </w:p>
    <w:p>
      <w:pPr>
        <w:pStyle w:val="2"/>
        <w:spacing w:before="176" w:line="439" w:lineRule="exact"/>
        <w:ind w:left="366"/>
      </w:pPr>
      <w:r>
        <w:rPr>
          <w:spacing w:val="-7"/>
          <w:position w:val="16"/>
          <w14:textOutline w14:w="4013" w14:cap="sq" w14:cmpd="sng">
            <w14:solidFill>
              <w14:srgbClr w14:val="000000"/>
            </w14:solidFill>
            <w14:prstDash w14:val="solid"/>
            <w14:bevel/>
          </w14:textOutline>
        </w:rPr>
        <w:t>活動時間：</w:t>
      </w:r>
      <w:r>
        <w:rPr>
          <w:spacing w:val="-7"/>
          <w:position w:val="16"/>
        </w:rPr>
        <w:t>2024</w:t>
      </w:r>
      <w:r>
        <w:rPr>
          <w:spacing w:val="-39"/>
          <w:position w:val="16"/>
        </w:rPr>
        <w:t xml:space="preserve"> </w:t>
      </w:r>
      <w:r>
        <w:rPr>
          <w:spacing w:val="-7"/>
          <w:position w:val="16"/>
        </w:rPr>
        <w:t>年</w:t>
      </w:r>
      <w:r>
        <w:rPr>
          <w:spacing w:val="-37"/>
          <w:position w:val="16"/>
        </w:rPr>
        <w:t xml:space="preserve"> </w:t>
      </w:r>
      <w:r>
        <w:rPr>
          <w:spacing w:val="-7"/>
          <w:position w:val="16"/>
        </w:rPr>
        <w:t>1</w:t>
      </w:r>
      <w:r>
        <w:rPr>
          <w:spacing w:val="-36"/>
          <w:position w:val="16"/>
        </w:rPr>
        <w:t xml:space="preserve"> </w:t>
      </w:r>
      <w:r>
        <w:rPr>
          <w:spacing w:val="-7"/>
          <w:position w:val="16"/>
        </w:rPr>
        <w:t>月</w:t>
      </w:r>
      <w:r>
        <w:rPr>
          <w:spacing w:val="-48"/>
          <w:position w:val="16"/>
        </w:rPr>
        <w:t xml:space="preserve"> </w:t>
      </w:r>
      <w:r>
        <w:rPr>
          <w:spacing w:val="-7"/>
          <w:position w:val="16"/>
        </w:rPr>
        <w:t>26 日-1</w:t>
      </w:r>
      <w:r>
        <w:rPr>
          <w:spacing w:val="-39"/>
          <w:position w:val="16"/>
        </w:rPr>
        <w:t xml:space="preserve"> </w:t>
      </w:r>
      <w:r>
        <w:rPr>
          <w:spacing w:val="-7"/>
          <w:position w:val="16"/>
        </w:rPr>
        <w:t>月</w:t>
      </w:r>
      <w:r>
        <w:rPr>
          <w:spacing w:val="-48"/>
          <w:position w:val="16"/>
        </w:rPr>
        <w:t xml:space="preserve"> </w:t>
      </w:r>
      <w:r>
        <w:rPr>
          <w:spacing w:val="-7"/>
          <w:position w:val="16"/>
        </w:rPr>
        <w:t>29 日</w:t>
      </w:r>
    </w:p>
    <w:p>
      <w:pPr>
        <w:pStyle w:val="2"/>
        <w:spacing w:before="1" w:line="223" w:lineRule="auto"/>
        <w:ind w:left="366"/>
      </w:pPr>
      <w:r>
        <w:rPr>
          <w:spacing w:val="-2"/>
          <w14:textOutline w14:w="4013" w14:cap="sq" w14:cmpd="sng">
            <w14:solidFill>
              <w14:srgbClr w14:val="000000"/>
            </w14:solidFill>
            <w14:prstDash w14:val="solid"/>
            <w14:bevel/>
          </w14:textOutline>
        </w:rPr>
        <w:t>活動主題：</w:t>
      </w:r>
      <w:r>
        <w:rPr>
          <w:spacing w:val="-2"/>
        </w:rPr>
        <w:t>同一片天空、同一個夢想</w:t>
      </w:r>
    </w:p>
    <w:p>
      <w:pPr>
        <w:pStyle w:val="2"/>
        <w:spacing w:before="176" w:line="222" w:lineRule="auto"/>
        <w:ind w:left="366"/>
      </w:pPr>
      <w:r>
        <w:rPr>
          <w:spacing w:val="-2"/>
          <w14:textOutline w14:w="4013" w14:cap="sq" w14:cmpd="sng">
            <w14:solidFill>
              <w14:srgbClr w14:val="000000"/>
            </w14:solidFill>
            <w14:prstDash w14:val="solid"/>
            <w14:bevel/>
          </w14:textOutline>
        </w:rPr>
        <w:t>活動會場：</w:t>
      </w:r>
      <w:r>
        <w:rPr>
          <w:spacing w:val="-2"/>
        </w:rPr>
        <w:t>香港理工大學賽馬會綜藝館</w:t>
      </w:r>
    </w:p>
    <w:p>
      <w:pPr>
        <w:pStyle w:val="2"/>
        <w:spacing w:before="174" w:line="226" w:lineRule="auto"/>
        <w:ind w:left="366"/>
      </w:pPr>
      <w:r>
        <w:rPr>
          <w:spacing w:val="-15"/>
          <w14:textOutline w14:w="4013" w14:cap="sq" w14:cmpd="sng">
            <w14:solidFill>
              <w14:srgbClr w14:val="000000"/>
            </w14:solidFill>
            <w14:prstDash w14:val="solid"/>
            <w14:bevel/>
          </w14:textOutline>
        </w:rPr>
        <w:t>活動性質：</w:t>
      </w:r>
      <w:r>
        <w:rPr>
          <w:spacing w:val="-15"/>
        </w:rPr>
        <w:t>專業</w:t>
      </w:r>
      <w:r>
        <w:rPr>
          <w:spacing w:val="-21"/>
        </w:rPr>
        <w:t xml:space="preserve"> </w:t>
      </w:r>
      <w:r>
        <w:rPr>
          <w:spacing w:val="-15"/>
        </w:rPr>
        <w:t>·</w:t>
      </w:r>
      <w:r>
        <w:rPr>
          <w:spacing w:val="9"/>
        </w:rPr>
        <w:t xml:space="preserve">  </w:t>
      </w:r>
      <w:r>
        <w:rPr>
          <w:spacing w:val="-15"/>
        </w:rPr>
        <w:t>融合</w:t>
      </w:r>
      <w:r>
        <w:rPr>
          <w:spacing w:val="-29"/>
        </w:rPr>
        <w:t xml:space="preserve"> </w:t>
      </w:r>
      <w:r>
        <w:rPr>
          <w:spacing w:val="-15"/>
        </w:rPr>
        <w:t>· 創新</w:t>
      </w:r>
    </w:p>
    <w:p>
      <w:pPr>
        <w:pStyle w:val="2"/>
        <w:spacing w:before="169" w:line="371" w:lineRule="auto"/>
        <w:ind w:left="894"/>
      </w:pPr>
      <w:r>
        <w:fldChar w:fldCharType="begin"/>
      </w:r>
      <w:r>
        <w:instrText xml:space="preserve"> HYPERLINK "mailto:如有示覆，請與本次活動國內負責人杜老师聯絡0755-26407120或回郵至mhppda@163.com／doris@newseedling.org" </w:instrText>
      </w:r>
      <w:r>
        <w:fldChar w:fldCharType="separate"/>
      </w:r>
      <w:r>
        <w:rPr>
          <w:color w:val="0000FF"/>
          <w:spacing w:val="-9"/>
          <w:u w:val="single" w:color="auto"/>
        </w:rPr>
        <w:t>如</w:t>
      </w:r>
      <w:r>
        <w:rPr>
          <w:color w:val="0000FF"/>
          <w:spacing w:val="-36"/>
          <w:u w:val="single" w:color="auto"/>
        </w:rPr>
        <w:t xml:space="preserve"> </w:t>
      </w:r>
      <w:r>
        <w:rPr>
          <w:color w:val="0000FF"/>
          <w:spacing w:val="-9"/>
          <w:u w:val="single" w:color="auto"/>
        </w:rPr>
        <w:t>有</w:t>
      </w:r>
      <w:r>
        <w:rPr>
          <w:color w:val="0000FF"/>
          <w:spacing w:val="-48"/>
          <w:u w:val="single" w:color="auto"/>
        </w:rPr>
        <w:t xml:space="preserve"> </w:t>
      </w:r>
      <w:r>
        <w:rPr>
          <w:color w:val="0000FF"/>
          <w:spacing w:val="-9"/>
          <w:u w:val="single" w:color="auto"/>
        </w:rPr>
        <w:t>示</w:t>
      </w:r>
      <w:r>
        <w:rPr>
          <w:color w:val="0000FF"/>
          <w:spacing w:val="-52"/>
          <w:u w:val="single" w:color="auto"/>
        </w:rPr>
        <w:t xml:space="preserve"> </w:t>
      </w:r>
      <w:r>
        <w:rPr>
          <w:color w:val="0000FF"/>
          <w:spacing w:val="-9"/>
          <w:u w:val="single" w:color="auto"/>
        </w:rPr>
        <w:t>覆</w:t>
      </w:r>
      <w:r>
        <w:rPr>
          <w:color w:val="0000FF"/>
          <w:spacing w:val="-36"/>
          <w:u w:val="single" w:color="auto"/>
        </w:rPr>
        <w:t xml:space="preserve"> </w:t>
      </w:r>
      <w:r>
        <w:rPr>
          <w:color w:val="0000FF"/>
          <w:spacing w:val="-9"/>
          <w:u w:val="single" w:color="auto"/>
        </w:rPr>
        <w:t>，</w:t>
      </w:r>
      <w:r>
        <w:rPr>
          <w:color w:val="0000FF"/>
          <w:spacing w:val="-54"/>
          <w:u w:val="single" w:color="auto"/>
        </w:rPr>
        <w:t xml:space="preserve"> </w:t>
      </w:r>
      <w:r>
        <w:rPr>
          <w:color w:val="0000FF"/>
          <w:spacing w:val="-9"/>
          <w:u w:val="single" w:color="auto"/>
        </w:rPr>
        <w:t>請</w:t>
      </w:r>
      <w:r>
        <w:rPr>
          <w:color w:val="0000FF"/>
          <w:spacing w:val="-56"/>
          <w:u w:val="single" w:color="auto"/>
        </w:rPr>
        <w:t xml:space="preserve"> </w:t>
      </w:r>
      <w:r>
        <w:rPr>
          <w:color w:val="0000FF"/>
          <w:spacing w:val="-9"/>
          <w:u w:val="single" w:color="auto"/>
        </w:rPr>
        <w:t>與</w:t>
      </w:r>
      <w:r>
        <w:rPr>
          <w:color w:val="0000FF"/>
          <w:spacing w:val="-43"/>
          <w:u w:val="single" w:color="auto"/>
        </w:rPr>
        <w:t xml:space="preserve"> </w:t>
      </w:r>
      <w:r>
        <w:rPr>
          <w:color w:val="0000FF"/>
          <w:spacing w:val="-9"/>
          <w:u w:val="single" w:color="auto"/>
        </w:rPr>
        <w:t>本</w:t>
      </w:r>
      <w:r>
        <w:rPr>
          <w:color w:val="0000FF"/>
          <w:spacing w:val="-47"/>
          <w:u w:val="single" w:color="auto"/>
        </w:rPr>
        <w:t xml:space="preserve"> </w:t>
      </w:r>
      <w:r>
        <w:rPr>
          <w:color w:val="0000FF"/>
          <w:spacing w:val="-9"/>
          <w:u w:val="single" w:color="auto"/>
        </w:rPr>
        <w:t>次</w:t>
      </w:r>
      <w:r>
        <w:rPr>
          <w:color w:val="0000FF"/>
          <w:spacing w:val="-30"/>
          <w:u w:val="single" w:color="auto"/>
        </w:rPr>
        <w:t xml:space="preserve"> </w:t>
      </w:r>
      <w:r>
        <w:rPr>
          <w:color w:val="0000FF"/>
          <w:spacing w:val="-9"/>
          <w:u w:val="single" w:color="auto"/>
        </w:rPr>
        <w:t>活</w:t>
      </w:r>
      <w:r>
        <w:rPr>
          <w:color w:val="0000FF"/>
          <w:spacing w:val="-46"/>
          <w:u w:val="single" w:color="auto"/>
        </w:rPr>
        <w:t xml:space="preserve"> </w:t>
      </w:r>
      <w:r>
        <w:rPr>
          <w:color w:val="0000FF"/>
          <w:spacing w:val="-9"/>
          <w:u w:val="single" w:color="auto"/>
        </w:rPr>
        <w:t>動 國</w:t>
      </w:r>
      <w:r>
        <w:rPr>
          <w:color w:val="0000FF"/>
          <w:spacing w:val="-24"/>
          <w:u w:val="single" w:color="auto"/>
        </w:rPr>
        <w:t xml:space="preserve"> </w:t>
      </w:r>
      <w:r>
        <w:rPr>
          <w:color w:val="0000FF"/>
          <w:spacing w:val="-9"/>
          <w:u w:val="single" w:color="auto"/>
        </w:rPr>
        <w:t>內</w:t>
      </w:r>
      <w:r>
        <w:rPr>
          <w:color w:val="0000FF"/>
          <w:spacing w:val="-24"/>
          <w:u w:val="single" w:color="auto"/>
        </w:rPr>
        <w:t xml:space="preserve"> </w:t>
      </w:r>
      <w:r>
        <w:rPr>
          <w:color w:val="0000FF"/>
          <w:spacing w:val="-9"/>
          <w:u w:val="single" w:color="auto"/>
        </w:rPr>
        <w:t>負</w:t>
      </w:r>
      <w:r>
        <w:rPr>
          <w:color w:val="0000FF"/>
          <w:spacing w:val="-45"/>
          <w:u w:val="single" w:color="auto"/>
        </w:rPr>
        <w:t xml:space="preserve"> </w:t>
      </w:r>
      <w:r>
        <w:rPr>
          <w:color w:val="0000FF"/>
          <w:spacing w:val="-9"/>
          <w:u w:val="single" w:color="auto"/>
        </w:rPr>
        <w:t>責</w:t>
      </w:r>
      <w:r>
        <w:rPr>
          <w:color w:val="0000FF"/>
          <w:spacing w:val="-56"/>
          <w:u w:val="single" w:color="auto"/>
        </w:rPr>
        <w:t xml:space="preserve"> </w:t>
      </w:r>
      <w:r>
        <w:rPr>
          <w:color w:val="0000FF"/>
          <w:spacing w:val="-9"/>
          <w:u w:val="single" w:color="auto"/>
        </w:rPr>
        <w:t>人</w:t>
      </w:r>
      <w:r>
        <w:rPr>
          <w:color w:val="0000FF"/>
          <w:spacing w:val="-60"/>
          <w:u w:val="single" w:color="auto"/>
        </w:rPr>
        <w:t xml:space="preserve"> </w:t>
      </w:r>
      <w:r>
        <w:rPr>
          <w:color w:val="0000FF"/>
          <w:spacing w:val="-9"/>
          <w:u w:val="single" w:color="auto"/>
        </w:rPr>
        <w:t>杜</w:t>
      </w:r>
      <w:r>
        <w:rPr>
          <w:color w:val="0000FF"/>
          <w:spacing w:val="-54"/>
          <w:u w:val="single" w:color="auto"/>
        </w:rPr>
        <w:t xml:space="preserve"> </w:t>
      </w:r>
      <w:r>
        <w:rPr>
          <w:color w:val="0000FF"/>
          <w:spacing w:val="-9"/>
          <w:u w:val="single" w:color="auto"/>
        </w:rPr>
        <w:t>老</w:t>
      </w:r>
      <w:r>
        <w:rPr>
          <w:color w:val="0000FF"/>
          <w:spacing w:val="-35"/>
          <w:u w:val="single" w:color="auto"/>
        </w:rPr>
        <w:t xml:space="preserve"> </w:t>
      </w:r>
      <w:r>
        <w:rPr>
          <w:color w:val="0000FF"/>
          <w:spacing w:val="-9"/>
          <w:u w:val="single" w:color="auto"/>
        </w:rPr>
        <w:t>師</w:t>
      </w:r>
      <w:r>
        <w:rPr>
          <w:color w:val="0000FF"/>
          <w:spacing w:val="-46"/>
          <w:u w:val="single" w:color="auto"/>
        </w:rPr>
        <w:t xml:space="preserve"> </w:t>
      </w:r>
      <w:r>
        <w:rPr>
          <w:color w:val="0000FF"/>
          <w:spacing w:val="-9"/>
          <w:u w:val="single" w:color="auto"/>
        </w:rPr>
        <w:t>聯</w:t>
      </w:r>
      <w:r>
        <w:rPr>
          <w:color w:val="0000FF"/>
          <w:spacing w:val="-46"/>
          <w:u w:val="single" w:color="auto"/>
        </w:rPr>
        <w:t xml:space="preserve"> </w:t>
      </w:r>
      <w:r>
        <w:rPr>
          <w:color w:val="0000FF"/>
          <w:spacing w:val="-9"/>
          <w:u w:val="single" w:color="auto"/>
        </w:rPr>
        <w:t>絡 0755-26407120 或</w:t>
      </w:r>
      <w:r>
        <w:rPr>
          <w:color w:val="0000FF"/>
          <w:spacing w:val="-35"/>
          <w:u w:val="single" w:color="auto"/>
        </w:rPr>
        <w:t xml:space="preserve"> </w:t>
      </w:r>
      <w:r>
        <w:rPr>
          <w:color w:val="0000FF"/>
          <w:spacing w:val="-9"/>
          <w:u w:val="single" w:color="auto"/>
        </w:rPr>
        <w:t>回</w:t>
      </w:r>
      <w:r>
        <w:rPr>
          <w:color w:val="0000FF"/>
          <w:spacing w:val="-55"/>
          <w:u w:val="single" w:color="auto"/>
        </w:rPr>
        <w:t xml:space="preserve"> </w:t>
      </w:r>
      <w:r>
        <w:rPr>
          <w:color w:val="0000FF"/>
          <w:spacing w:val="-9"/>
          <w:u w:val="single" w:color="auto"/>
        </w:rPr>
        <w:t>郵</w:t>
      </w:r>
      <w:r>
        <w:rPr>
          <w:color w:val="0000FF"/>
          <w:spacing w:val="-41"/>
          <w:u w:val="single" w:color="auto"/>
        </w:rPr>
        <w:t xml:space="preserve"> </w:t>
      </w:r>
      <w:r>
        <w:rPr>
          <w:color w:val="0000FF"/>
          <w:spacing w:val="-9"/>
          <w:u w:val="single" w:color="auto"/>
        </w:rPr>
        <w:t>至</w:t>
      </w:r>
      <w:r>
        <w:rPr>
          <w:color w:val="0000FF"/>
          <w:spacing w:val="-9"/>
          <w:u w:val="single" w:color="auto"/>
        </w:rPr>
        <w:fldChar w:fldCharType="end"/>
      </w:r>
    </w:p>
    <w:p>
      <w:pPr>
        <w:pStyle w:val="2"/>
        <w:spacing w:before="1" w:line="223" w:lineRule="auto"/>
        <w:ind w:left="342"/>
      </w:pPr>
      <w:r>
        <w:rPr>
          <w:color w:val="0000FF"/>
          <w:u w:val="single" w:color="auto"/>
        </w:rPr>
        <w:t>mhppda@163.com／doris@newseedling.o</w:t>
      </w:r>
      <w:r>
        <w:rPr>
          <w:color w:val="0000FF"/>
          <w:spacing w:val="-1"/>
          <w:u w:val="single" w:color="auto"/>
        </w:rPr>
        <w:t>rg</w:t>
      </w:r>
    </w:p>
    <w:p>
      <w:pPr>
        <w:pStyle w:val="2"/>
        <w:spacing w:before="173" w:line="221" w:lineRule="auto"/>
        <w:ind w:left="353"/>
      </w:pPr>
      <w:r>
        <w:rPr>
          <w:spacing w:val="-2"/>
        </w:rPr>
        <w:t>特此函邀，共襄盛舉</w:t>
      </w: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pStyle w:val="2"/>
        <w:spacing w:before="72" w:line="222" w:lineRule="auto"/>
        <w:ind w:left="6661"/>
      </w:pPr>
      <w:r>
        <w:drawing>
          <wp:anchor distT="0" distB="0" distL="0" distR="0" simplePos="0" relativeHeight="251660288" behindDoc="0" locked="0" layoutInCell="1" allowOverlap="1">
            <wp:simplePos x="0" y="0"/>
            <wp:positionH relativeFrom="column">
              <wp:posOffset>4709160</wp:posOffset>
            </wp:positionH>
            <wp:positionV relativeFrom="paragraph">
              <wp:posOffset>-802640</wp:posOffset>
            </wp:positionV>
            <wp:extent cx="1446530" cy="144907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8"/>
                    <a:stretch>
                      <a:fillRect/>
                    </a:stretch>
                  </pic:blipFill>
                  <pic:spPr>
                    <a:xfrm>
                      <a:off x="0" y="0"/>
                      <a:ext cx="1446251" cy="1449208"/>
                    </a:xfrm>
                    <a:prstGeom prst="rect">
                      <a:avLst/>
                    </a:prstGeom>
                  </pic:spPr>
                </pic:pic>
              </a:graphicData>
            </a:graphic>
          </wp:anchor>
        </w:drawing>
      </w:r>
      <w:r>
        <w:rPr>
          <w:spacing w:val="-1"/>
        </w:rPr>
        <w:t>香港校長專業發展促進會</w:t>
      </w:r>
    </w:p>
    <w:p>
      <w:pPr>
        <w:spacing w:line="462" w:lineRule="auto"/>
        <w:rPr>
          <w:rFonts w:ascii="Arial"/>
          <w:sz w:val="21"/>
        </w:rPr>
      </w:pPr>
    </w:p>
    <w:p>
      <w:pPr>
        <w:pStyle w:val="2"/>
        <w:spacing w:before="71" w:line="226" w:lineRule="auto"/>
        <w:ind w:left="7029"/>
      </w:pPr>
      <w:r>
        <w:rPr>
          <w:spacing w:val="-3"/>
        </w:rPr>
        <w:t>二</w:t>
      </w:r>
      <w:r>
        <w:rPr>
          <w:spacing w:val="-41"/>
        </w:rPr>
        <w:t xml:space="preserve"> </w:t>
      </w:r>
      <w:r>
        <w:rPr>
          <w:spacing w:val="-3"/>
        </w:rPr>
        <w:t>O</w:t>
      </w:r>
      <w:r>
        <w:rPr>
          <w:spacing w:val="-47"/>
        </w:rPr>
        <w:t xml:space="preserve"> </w:t>
      </w:r>
      <w:r>
        <w:rPr>
          <w:spacing w:val="-3"/>
        </w:rPr>
        <w:t>二三年十月十一</w:t>
      </w:r>
      <w:r>
        <w:rPr>
          <w:spacing w:val="-58"/>
        </w:rPr>
        <w:t xml:space="preserve"> </w:t>
      </w:r>
      <w:r>
        <w:rPr>
          <w:spacing w:val="-3"/>
        </w:rPr>
        <w:t>日</w:t>
      </w:r>
    </w:p>
    <w:p>
      <w:pPr>
        <w:spacing w:line="452" w:lineRule="auto"/>
        <w:rPr>
          <w:rFonts w:ascii="Arial"/>
          <w:sz w:val="21"/>
        </w:rPr>
      </w:pPr>
    </w:p>
    <w:p>
      <w:pPr>
        <w:spacing w:before="95" w:line="175" w:lineRule="auto"/>
        <w:ind w:left="517"/>
        <w:rPr>
          <w:rFonts w:ascii="微软雅黑" w:hAnsi="微软雅黑" w:eastAsia="微软雅黑" w:cs="微软雅黑"/>
          <w:sz w:val="22"/>
          <w:szCs w:val="22"/>
        </w:rPr>
      </w:pPr>
      <w:r>
        <w:rPr>
          <w:rFonts w:ascii="微软雅黑" w:hAnsi="微软雅黑" w:eastAsia="微软雅黑" w:cs="微软雅黑"/>
          <w:color w:val="60728D"/>
          <w:spacing w:val="2"/>
          <w:sz w:val="22"/>
          <w:szCs w:val="22"/>
        </w:rPr>
        <w:t xml:space="preserve">秘書處電話：3188-9895   </w:t>
      </w:r>
      <w:r>
        <w:rPr>
          <w:rFonts w:ascii="微软雅黑" w:hAnsi="微软雅黑" w:eastAsia="微软雅黑" w:cs="微软雅黑"/>
          <w:color w:val="6E7E97"/>
          <w:spacing w:val="2"/>
          <w:sz w:val="22"/>
          <w:szCs w:val="22"/>
        </w:rPr>
        <w:t>傳真:</w:t>
      </w:r>
      <w:r>
        <w:rPr>
          <w:rFonts w:ascii="微软雅黑" w:hAnsi="微软雅黑" w:eastAsia="微软雅黑" w:cs="微软雅黑"/>
          <w:color w:val="6E7E97"/>
          <w:spacing w:val="20"/>
          <w:w w:val="101"/>
          <w:sz w:val="22"/>
          <w:szCs w:val="22"/>
        </w:rPr>
        <w:t xml:space="preserve"> </w:t>
      </w:r>
      <w:r>
        <w:rPr>
          <w:rFonts w:ascii="Arial" w:hAnsi="Arial" w:eastAsia="Arial" w:cs="Arial"/>
          <w:color w:val="7C8895"/>
          <w:spacing w:val="2"/>
          <w:sz w:val="22"/>
          <w:szCs w:val="22"/>
        </w:rPr>
        <w:t>318</w:t>
      </w:r>
      <w:r>
        <w:rPr>
          <w:rFonts w:ascii="Arial" w:hAnsi="Arial" w:eastAsia="Arial" w:cs="Arial"/>
          <w:color w:val="7C8895"/>
          <w:spacing w:val="1"/>
          <w:sz w:val="22"/>
          <w:szCs w:val="22"/>
        </w:rPr>
        <w:t xml:space="preserve">81434    </w:t>
      </w:r>
      <w:r>
        <w:rPr>
          <w:rFonts w:ascii="微软雅黑" w:hAnsi="微软雅黑" w:eastAsia="微软雅黑" w:cs="微软雅黑"/>
          <w:color w:val="566F87"/>
          <w:spacing w:val="1"/>
          <w:sz w:val="22"/>
          <w:szCs w:val="22"/>
        </w:rPr>
        <w:t>通訊地址：香港九龍灣宏光道8號創豪坊218室</w:t>
      </w:r>
    </w:p>
    <w:p>
      <w:pPr>
        <w:spacing w:before="108" w:line="257" w:lineRule="exact"/>
        <w:ind w:left="512"/>
      </w:pPr>
      <w:r>
        <w:rPr>
          <w:position w:val="-5"/>
        </w:rPr>
        <w:drawing>
          <wp:inline distT="0" distB="0" distL="0" distR="0">
            <wp:extent cx="4408805" cy="16319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9"/>
                    <a:stretch>
                      <a:fillRect/>
                    </a:stretch>
                  </pic:blipFill>
                  <pic:spPr>
                    <a:xfrm>
                      <a:off x="0" y="0"/>
                      <a:ext cx="4409236" cy="163627"/>
                    </a:xfrm>
                    <a:prstGeom prst="rect">
                      <a:avLst/>
                    </a:prstGeom>
                  </pic:spPr>
                </pic:pic>
              </a:graphicData>
            </a:graphic>
          </wp:inline>
        </w:drawing>
      </w:r>
    </w:p>
    <w:p>
      <w:pPr>
        <w:spacing w:line="257" w:lineRule="exact"/>
        <w:sectPr>
          <w:pgSz w:w="11906" w:h="16839"/>
          <w:pgMar w:top="824" w:right="1134" w:bottom="0" w:left="1077" w:header="0" w:footer="0" w:gutter="0"/>
          <w:cols w:space="720" w:num="1"/>
        </w:sectPr>
      </w:pPr>
    </w:p>
    <w:p>
      <w:pPr>
        <w:pStyle w:val="2"/>
        <w:spacing w:before="100" w:line="222" w:lineRule="auto"/>
        <w:ind w:left="22"/>
        <w:rPr>
          <w:sz w:val="24"/>
          <w:szCs w:val="24"/>
        </w:rPr>
      </w:pPr>
      <w:r>
        <w:rPr>
          <w:spacing w:val="-1"/>
          <w:sz w:val="24"/>
          <w:szCs w:val="24"/>
          <w14:textOutline w14:w="4358" w14:cap="sq" w14:cmpd="sng">
            <w14:solidFill>
              <w14:srgbClr w14:val="000000"/>
            </w14:solidFill>
            <w14:prstDash w14:val="solid"/>
            <w14:bevel/>
          </w14:textOutline>
        </w:rPr>
        <w:t>附：《2024</w:t>
      </w:r>
      <w:r>
        <w:rPr>
          <w:spacing w:val="-42"/>
          <w:sz w:val="24"/>
          <w:szCs w:val="24"/>
        </w:rPr>
        <w:t xml:space="preserve"> </w:t>
      </w:r>
      <w:r>
        <w:rPr>
          <w:spacing w:val="-1"/>
          <w:sz w:val="24"/>
          <w:szCs w:val="24"/>
          <w14:textOutline w14:w="4358" w14:cap="sq" w14:cmpd="sng">
            <w14:solidFill>
              <w14:srgbClr w14:val="000000"/>
            </w14:solidFill>
            <w14:prstDash w14:val="solid"/>
            <w14:bevel/>
          </w14:textOutline>
        </w:rPr>
        <w:t>粵港澳大灣區青少年新年音樂會》安排</w:t>
      </w:r>
    </w:p>
    <w:p>
      <w:pPr>
        <w:spacing w:line="430" w:lineRule="auto"/>
        <w:rPr>
          <w:rFonts w:ascii="Arial"/>
          <w:sz w:val="21"/>
        </w:rPr>
      </w:pPr>
    </w:p>
    <w:p>
      <w:pPr>
        <w:pStyle w:val="2"/>
        <w:spacing w:before="78" w:line="225" w:lineRule="auto"/>
        <w:ind w:left="14"/>
        <w:rPr>
          <w:sz w:val="24"/>
          <w:szCs w:val="24"/>
        </w:rPr>
      </w:pPr>
      <w:r>
        <w:rPr>
          <w:spacing w:val="-9"/>
          <w:sz w:val="24"/>
          <w:szCs w:val="24"/>
          <w14:textOutline w14:w="4358" w14:cap="sq" w14:cmpd="sng">
            <w14:solidFill>
              <w14:srgbClr w14:val="000000"/>
            </w14:solidFill>
            <w14:prstDash w14:val="solid"/>
            <w14:bevel/>
          </w14:textOutline>
        </w:rPr>
        <w:t>背景</w:t>
      </w:r>
    </w:p>
    <w:p>
      <w:pPr>
        <w:pStyle w:val="2"/>
        <w:spacing w:before="123" w:line="336" w:lineRule="auto"/>
        <w:ind w:left="5" w:firstLine="437"/>
      </w:pPr>
      <w:r>
        <w:t>在世界夜景衛星圖上，從廣州到深圳，再延伸到香港、澳</w:t>
      </w:r>
      <w:r>
        <w:rPr>
          <w:spacing w:val="-1"/>
        </w:rPr>
        <w:t xml:space="preserve">門，是燈光最璀璨的區域之一。 </w:t>
      </w:r>
      <w:r>
        <w:rPr>
          <w:spacing w:val="-2"/>
        </w:rPr>
        <w:t>從中央勾勒區域協調發展戰略的“大寫意</w:t>
      </w:r>
      <w:r>
        <w:rPr>
          <w:spacing w:val="-70"/>
        </w:rPr>
        <w:t xml:space="preserve"> </w:t>
      </w:r>
      <w:r>
        <w:rPr>
          <w:spacing w:val="-2"/>
        </w:rPr>
        <w:t>”，到描畫灣區經濟的“工筆劃</w:t>
      </w:r>
      <w:r>
        <w:rPr>
          <w:spacing w:val="-81"/>
        </w:rPr>
        <w:t xml:space="preserve"> </w:t>
      </w:r>
      <w:r>
        <w:rPr>
          <w:spacing w:val="-2"/>
        </w:rPr>
        <w:t xml:space="preserve">”，粵港澳已然按   </w:t>
      </w:r>
      <w:r>
        <w:t>下了探索建設世界一流大灣區的按鈕。為了持續推動粵港澳</w:t>
      </w:r>
      <w:r>
        <w:rPr>
          <w:spacing w:val="-1"/>
        </w:rPr>
        <w:t xml:space="preserve">大灣區教育融合、積極參與大灣   </w:t>
      </w:r>
      <w:r>
        <w:t>區教育融合建設，提升大灣區學生的審美和人文素養，</w:t>
      </w:r>
      <w:r>
        <w:rPr>
          <w:spacing w:val="-1"/>
        </w:rPr>
        <w:t>2024</w:t>
      </w:r>
      <w:r>
        <w:rPr>
          <w:spacing w:val="-47"/>
        </w:rPr>
        <w:t xml:space="preserve"> </w:t>
      </w:r>
      <w:r>
        <w:rPr>
          <w:spacing w:val="-1"/>
        </w:rPr>
        <w:t>年“粵港澳大灣區青少年音樂會</w:t>
      </w:r>
      <w:r>
        <w:rPr>
          <w:spacing w:val="-81"/>
        </w:rPr>
        <w:t xml:space="preserve"> </w:t>
      </w:r>
      <w:r>
        <w:rPr>
          <w:spacing w:val="-1"/>
        </w:rPr>
        <w:t>”</w:t>
      </w:r>
    </w:p>
    <w:p>
      <w:pPr>
        <w:pStyle w:val="2"/>
        <w:spacing w:before="1" w:line="220" w:lineRule="auto"/>
        <w:ind w:left="5"/>
      </w:pPr>
      <w:r>
        <w:t>將繼續舉辦，以提升大灣區的教育國際性，增強青少年的國家認同，</w:t>
      </w:r>
      <w:r>
        <w:rPr>
          <w:spacing w:val="-1"/>
        </w:rPr>
        <w:t>向世界講好中國故事、</w:t>
      </w:r>
    </w:p>
    <w:p>
      <w:pPr>
        <w:pStyle w:val="2"/>
        <w:spacing w:before="135" w:line="225" w:lineRule="auto"/>
        <w:ind w:left="12"/>
      </w:pPr>
      <w:r>
        <w:rPr>
          <w:spacing w:val="-2"/>
        </w:rPr>
        <w:t>粵港澳大灣區故事。</w:t>
      </w:r>
    </w:p>
    <w:p>
      <w:pPr>
        <w:pStyle w:val="2"/>
        <w:spacing w:before="316" w:line="235" w:lineRule="auto"/>
        <w:ind w:left="10"/>
        <w:rPr>
          <w:sz w:val="24"/>
          <w:szCs w:val="24"/>
        </w:rPr>
      </w:pPr>
      <w:r>
        <w:rPr>
          <w:spacing w:val="-6"/>
          <w:sz w:val="24"/>
          <w:szCs w:val="24"/>
          <w14:textOutline w14:w="4358" w14:cap="sq" w14:cmpd="sng">
            <w14:solidFill>
              <w14:srgbClr w14:val="000000"/>
            </w14:solidFill>
            <w14:prstDash w14:val="solid"/>
            <w14:bevel/>
          </w14:textOutline>
        </w:rPr>
        <w:t>主題</w:t>
      </w:r>
    </w:p>
    <w:p>
      <w:pPr>
        <w:pStyle w:val="2"/>
        <w:spacing w:before="111" w:line="224" w:lineRule="auto"/>
        <w:ind w:left="471"/>
      </w:pPr>
      <w:r>
        <w:rPr>
          <w:spacing w:val="-3"/>
        </w:rPr>
        <w:t>同一片天空·同一個夢想</w:t>
      </w:r>
    </w:p>
    <w:p>
      <w:pPr>
        <w:pStyle w:val="2"/>
        <w:spacing w:before="317" w:line="228" w:lineRule="auto"/>
        <w:ind w:left="35"/>
        <w:rPr>
          <w:sz w:val="24"/>
          <w:szCs w:val="24"/>
        </w:rPr>
      </w:pPr>
      <w:r>
        <w:rPr>
          <w:spacing w:val="-20"/>
          <w:sz w:val="24"/>
          <w:szCs w:val="24"/>
          <w14:textOutline w14:w="4358" w14:cap="sq" w14:cmpd="sng">
            <w14:solidFill>
              <w14:srgbClr w14:val="000000"/>
            </w14:solidFill>
            <w14:prstDash w14:val="solid"/>
            <w14:bevel/>
          </w14:textOutline>
        </w:rPr>
        <w:t>內容</w:t>
      </w:r>
    </w:p>
    <w:p>
      <w:pPr>
        <w:pStyle w:val="2"/>
        <w:spacing w:before="120" w:line="399" w:lineRule="exact"/>
        <w:ind w:left="452"/>
      </w:pPr>
      <w:r>
        <w:rPr>
          <w:spacing w:val="-1"/>
          <w:position w:val="13"/>
        </w:rPr>
        <w:t>音樂會內容以合奏、合唱為主，彙聚大灣區青少年優秀樂團、合唱團，以歌頌建黨</w:t>
      </w:r>
      <w:r>
        <w:rPr>
          <w:spacing w:val="-31"/>
          <w:position w:val="13"/>
        </w:rPr>
        <w:t xml:space="preserve"> </w:t>
      </w:r>
      <w:r>
        <w:rPr>
          <w:spacing w:val="-1"/>
          <w:position w:val="13"/>
        </w:rPr>
        <w:t>100</w:t>
      </w:r>
    </w:p>
    <w:p>
      <w:pPr>
        <w:pStyle w:val="2"/>
        <w:spacing w:before="1" w:line="220" w:lineRule="auto"/>
        <w:ind w:left="5"/>
      </w:pPr>
      <w:r>
        <w:t>年的輝煌成就為基調，表達大灣區青少年的</w:t>
      </w:r>
      <w:r>
        <w:rPr>
          <w:spacing w:val="-1"/>
        </w:rPr>
        <w:t>愛國之情和報國之志。</w:t>
      </w:r>
    </w:p>
    <w:p>
      <w:pPr>
        <w:rPr>
          <w:rFonts w:ascii="Arial"/>
          <w:sz w:val="21"/>
        </w:rPr>
      </w:pPr>
    </w:p>
    <w:p>
      <w:pPr>
        <w:pStyle w:val="2"/>
        <w:spacing w:before="78" w:line="227" w:lineRule="auto"/>
        <w:ind w:left="13"/>
        <w:rPr>
          <w:sz w:val="24"/>
          <w:szCs w:val="24"/>
        </w:rPr>
      </w:pPr>
      <w:r>
        <w:rPr>
          <w:spacing w:val="-4"/>
          <w:sz w:val="24"/>
          <w:szCs w:val="24"/>
          <w14:textOutline w14:w="4358" w14:cap="sq" w14:cmpd="sng">
            <w14:solidFill>
              <w14:srgbClr w14:val="000000"/>
            </w14:solidFill>
            <w14:prstDash w14:val="solid"/>
            <w14:bevel/>
          </w14:textOutline>
        </w:rPr>
        <w:t>組織機構</w:t>
      </w:r>
    </w:p>
    <w:p>
      <w:pPr>
        <w:pStyle w:val="2"/>
        <w:spacing w:before="123" w:line="222" w:lineRule="auto"/>
        <w:ind w:left="9"/>
      </w:pPr>
      <w:r>
        <w:rPr>
          <w:spacing w:val="-1"/>
        </w:rPr>
        <w:t>主辦：香港校長專業發展促進會</w:t>
      </w:r>
    </w:p>
    <w:p>
      <w:pPr>
        <w:pStyle w:val="2"/>
        <w:spacing w:before="136" w:line="222" w:lineRule="auto"/>
        <w:ind w:left="672"/>
      </w:pPr>
      <w:r>
        <w:rPr>
          <w:spacing w:val="-2"/>
        </w:rPr>
        <w:t>粵港澳大灣區教育研究總會</w:t>
      </w:r>
    </w:p>
    <w:p>
      <w:pPr>
        <w:pStyle w:val="2"/>
        <w:spacing w:before="134" w:line="401" w:lineRule="exact"/>
      </w:pPr>
      <w:r>
        <w:rPr>
          <w:spacing w:val="-1"/>
          <w:position w:val="13"/>
        </w:rPr>
        <w:t>承辦：新苗國際文化交流學院</w:t>
      </w:r>
    </w:p>
    <w:p>
      <w:pPr>
        <w:pStyle w:val="2"/>
        <w:spacing w:line="225" w:lineRule="auto"/>
        <w:ind w:left="672"/>
      </w:pPr>
      <w:r>
        <w:rPr>
          <w:spacing w:val="-2"/>
        </w:rPr>
        <w:t>深圳市音奧藝術書院</w:t>
      </w:r>
    </w:p>
    <w:p>
      <w:pPr>
        <w:pStyle w:val="2"/>
        <w:spacing w:before="132" w:line="399" w:lineRule="exact"/>
        <w:ind w:left="6"/>
      </w:pPr>
      <w:r>
        <w:rPr>
          <w:spacing w:val="-1"/>
          <w:position w:val="13"/>
        </w:rPr>
        <w:t>協辦：粵港澳大灣區中小學校長聯合會</w:t>
      </w:r>
    </w:p>
    <w:p>
      <w:pPr>
        <w:pStyle w:val="2"/>
        <w:spacing w:before="1" w:line="223" w:lineRule="auto"/>
        <w:ind w:left="672"/>
      </w:pPr>
      <w:r>
        <w:rPr>
          <w:spacing w:val="-2"/>
        </w:rPr>
        <w:t>深圳新苗國際教育科技有限公司</w:t>
      </w:r>
    </w:p>
    <w:p>
      <w:pPr>
        <w:pStyle w:val="2"/>
        <w:spacing w:before="134" w:line="224" w:lineRule="auto"/>
        <w:ind w:left="665"/>
      </w:pPr>
      <w:r>
        <w:rPr>
          <w:spacing w:val="-1"/>
        </w:rPr>
        <w:t>廣東省英奧國際藝術教育管理有限公司</w:t>
      </w:r>
    </w:p>
    <w:p>
      <w:pPr>
        <w:pStyle w:val="2"/>
        <w:spacing w:before="317" w:line="228" w:lineRule="auto"/>
        <w:ind w:left="19"/>
        <w:rPr>
          <w:sz w:val="24"/>
          <w:szCs w:val="24"/>
        </w:rPr>
      </w:pPr>
      <w:r>
        <w:rPr>
          <w:spacing w:val="-4"/>
          <w:sz w:val="24"/>
          <w:szCs w:val="24"/>
          <w14:textOutline w14:w="4358" w14:cap="sq" w14:cmpd="sng">
            <w14:solidFill>
              <w14:srgbClr w14:val="000000"/>
            </w14:solidFill>
            <w14:prstDash w14:val="solid"/>
            <w14:bevel/>
          </w14:textOutline>
        </w:rPr>
        <w:t>時間和地點</w:t>
      </w:r>
    </w:p>
    <w:p>
      <w:pPr>
        <w:pStyle w:val="2"/>
        <w:spacing w:before="121" w:line="225" w:lineRule="auto"/>
        <w:ind w:left="238"/>
      </w:pPr>
      <w:r>
        <w:rPr>
          <w:spacing w:val="-5"/>
        </w:rPr>
        <w:t>時間：2024</w:t>
      </w:r>
      <w:r>
        <w:rPr>
          <w:spacing w:val="-35"/>
        </w:rPr>
        <w:t xml:space="preserve"> </w:t>
      </w:r>
      <w:r>
        <w:rPr>
          <w:spacing w:val="-5"/>
        </w:rPr>
        <w:t>年</w:t>
      </w:r>
      <w:r>
        <w:rPr>
          <w:spacing w:val="-35"/>
        </w:rPr>
        <w:t xml:space="preserve"> </w:t>
      </w:r>
      <w:r>
        <w:rPr>
          <w:spacing w:val="-5"/>
        </w:rPr>
        <w:t>1</w:t>
      </w:r>
      <w:r>
        <w:rPr>
          <w:spacing w:val="-36"/>
        </w:rPr>
        <w:t xml:space="preserve"> </w:t>
      </w:r>
      <w:r>
        <w:rPr>
          <w:spacing w:val="-5"/>
        </w:rPr>
        <w:t>月</w:t>
      </w:r>
      <w:r>
        <w:rPr>
          <w:spacing w:val="-51"/>
        </w:rPr>
        <w:t xml:space="preserve"> </w:t>
      </w:r>
      <w:r>
        <w:rPr>
          <w:spacing w:val="-5"/>
        </w:rPr>
        <w:t>28（星期日）</w:t>
      </w:r>
    </w:p>
    <w:p>
      <w:pPr>
        <w:pStyle w:val="2"/>
        <w:spacing w:before="130" w:line="222" w:lineRule="auto"/>
        <w:ind w:left="225"/>
      </w:pPr>
      <w:r>
        <w:rPr>
          <w:spacing w:val="-1"/>
        </w:rPr>
        <w:t>地址：香港理工大學賽馬會綜藝館（或同等）</w:t>
      </w:r>
    </w:p>
    <w:p>
      <w:pPr>
        <w:pStyle w:val="2"/>
        <w:spacing w:before="319" w:line="228" w:lineRule="auto"/>
        <w:ind w:left="16"/>
        <w:rPr>
          <w:sz w:val="24"/>
          <w:szCs w:val="24"/>
        </w:rPr>
      </w:pPr>
      <w:r>
        <w:rPr>
          <w:spacing w:val="-5"/>
          <w:sz w:val="24"/>
          <w:szCs w:val="24"/>
          <w14:textOutline w14:w="4358" w14:cap="sq" w14:cmpd="sng">
            <w14:solidFill>
              <w14:srgbClr w14:val="000000"/>
            </w14:solidFill>
            <w14:prstDash w14:val="solid"/>
            <w14:bevel/>
          </w14:textOutline>
        </w:rPr>
        <w:t>參演要求</w:t>
      </w:r>
    </w:p>
    <w:p>
      <w:pPr>
        <w:pStyle w:val="2"/>
        <w:spacing w:before="120" w:line="401" w:lineRule="exact"/>
        <w:ind w:left="240"/>
      </w:pPr>
      <w:r>
        <w:rPr>
          <w:spacing w:val="-2"/>
          <w:position w:val="13"/>
        </w:rPr>
        <w:t>（一）粵港澳大灣區</w:t>
      </w:r>
      <w:r>
        <w:rPr>
          <w:spacing w:val="-35"/>
          <w:position w:val="13"/>
        </w:rPr>
        <w:t xml:space="preserve"> </w:t>
      </w:r>
      <w:r>
        <w:rPr>
          <w:spacing w:val="-2"/>
          <w:position w:val="13"/>
        </w:rPr>
        <w:t>9+2</w:t>
      </w:r>
      <w:r>
        <w:rPr>
          <w:spacing w:val="-52"/>
          <w:position w:val="13"/>
        </w:rPr>
        <w:t xml:space="preserve"> </w:t>
      </w:r>
      <w:r>
        <w:rPr>
          <w:spacing w:val="-2"/>
          <w:position w:val="13"/>
        </w:rPr>
        <w:t>城市所屬中小學藝術團隊</w:t>
      </w:r>
    </w:p>
    <w:p>
      <w:pPr>
        <w:pStyle w:val="2"/>
        <w:spacing w:before="1" w:line="220" w:lineRule="auto"/>
        <w:ind w:left="240"/>
        <w:rPr>
          <w:rFonts w:ascii="宋体" w:hAnsi="宋体" w:eastAsia="宋体" w:cs="宋体"/>
        </w:rPr>
      </w:pPr>
      <w:r>
        <w:rPr>
          <w:spacing w:val="-3"/>
        </w:rPr>
        <w:t>（二）各城市限報送</w:t>
      </w:r>
      <w:r>
        <w:rPr>
          <w:spacing w:val="-40"/>
        </w:rPr>
        <w:t xml:space="preserve"> </w:t>
      </w:r>
      <w:r>
        <w:rPr>
          <w:spacing w:val="-3"/>
        </w:rPr>
        <w:t>2</w:t>
      </w:r>
      <w:r>
        <w:rPr>
          <w:spacing w:val="-34"/>
        </w:rPr>
        <w:t xml:space="preserve"> </w:t>
      </w:r>
      <w:r>
        <w:rPr>
          <w:spacing w:val="-3"/>
        </w:rPr>
        <w:t>支團隊，合唱或器樂</w:t>
      </w:r>
      <w:r>
        <w:rPr>
          <w:rFonts w:ascii="宋体" w:hAnsi="宋体" w:eastAsia="宋体" w:cs="宋体"/>
          <w:spacing w:val="-3"/>
        </w:rPr>
        <w:t>。</w:t>
      </w:r>
    </w:p>
    <w:p>
      <w:pPr>
        <w:pStyle w:val="2"/>
        <w:spacing w:before="135" w:line="401" w:lineRule="exact"/>
        <w:ind w:left="240"/>
      </w:pPr>
      <w:r>
        <w:rPr>
          <w:spacing w:val="-1"/>
          <w:position w:val="13"/>
        </w:rPr>
        <w:t>（三）報送節目內容要充分表達青少年熱愛祖國、熱愛家鄉，立志成才、報效祖國的愛國</w:t>
      </w:r>
    </w:p>
    <w:p>
      <w:pPr>
        <w:pStyle w:val="2"/>
        <w:spacing w:before="1" w:line="227" w:lineRule="auto"/>
        <w:ind w:left="5"/>
      </w:pPr>
      <w:r>
        <w:rPr>
          <w:spacing w:val="-2"/>
        </w:rPr>
        <w:t>之情和報國之志。</w:t>
      </w:r>
    </w:p>
    <w:p>
      <w:pPr>
        <w:pStyle w:val="2"/>
        <w:spacing w:before="129" w:line="224" w:lineRule="auto"/>
        <w:ind w:left="260"/>
      </w:pPr>
      <w:r>
        <w:rPr>
          <w:spacing w:val="-5"/>
        </w:rPr>
        <w:t>（四）截止報名</w:t>
      </w:r>
      <w:r>
        <w:rPr>
          <w:spacing w:val="-35"/>
        </w:rPr>
        <w:t xml:space="preserve"> </w:t>
      </w:r>
      <w:r>
        <w:rPr>
          <w:spacing w:val="-5"/>
        </w:rPr>
        <w:t>2023</w:t>
      </w:r>
      <w:r>
        <w:rPr>
          <w:spacing w:val="-48"/>
        </w:rPr>
        <w:t xml:space="preserve"> </w:t>
      </w:r>
      <w:r>
        <w:rPr>
          <w:spacing w:val="-5"/>
        </w:rPr>
        <w:t>年</w:t>
      </w:r>
      <w:r>
        <w:rPr>
          <w:spacing w:val="-35"/>
        </w:rPr>
        <w:t xml:space="preserve"> </w:t>
      </w:r>
      <w:r>
        <w:rPr>
          <w:spacing w:val="-5"/>
        </w:rPr>
        <w:t>12</w:t>
      </w:r>
      <w:r>
        <w:rPr>
          <w:spacing w:val="-39"/>
        </w:rPr>
        <w:t xml:space="preserve"> </w:t>
      </w:r>
      <w:r>
        <w:rPr>
          <w:spacing w:val="-5"/>
        </w:rPr>
        <w:t>月</w:t>
      </w:r>
      <w:r>
        <w:rPr>
          <w:spacing w:val="-46"/>
        </w:rPr>
        <w:t xml:space="preserve"> </w:t>
      </w:r>
      <w:r>
        <w:rPr>
          <w:spacing w:val="-5"/>
        </w:rPr>
        <w:t>31 日</w:t>
      </w:r>
    </w:p>
    <w:p>
      <w:pPr>
        <w:pStyle w:val="2"/>
        <w:spacing w:before="132" w:line="401" w:lineRule="exact"/>
        <w:ind w:left="260"/>
      </w:pPr>
      <w:r>
        <w:rPr>
          <w:spacing w:val="-1"/>
          <w:position w:val="13"/>
        </w:rPr>
        <w:t>（五）報名確認后，發送節目介紹、團隊介紹、演出照片、領隊教師、參演隊員的名單：</w:t>
      </w:r>
    </w:p>
    <w:p>
      <w:pPr>
        <w:pStyle w:val="2"/>
        <w:spacing w:before="1" w:line="223" w:lineRule="auto"/>
        <w:ind w:left="4"/>
      </w:pPr>
      <w:r>
        <w:rPr>
          <w:spacing w:val="-1"/>
        </w:rPr>
        <w:t>doris@newseedling.org</w:t>
      </w:r>
    </w:p>
    <w:p>
      <w:pPr>
        <w:spacing w:line="223" w:lineRule="auto"/>
        <w:sectPr>
          <w:pgSz w:w="11906" w:h="16839"/>
          <w:pgMar w:top="1431" w:right="1386" w:bottom="0" w:left="1419" w:header="0" w:footer="0" w:gutter="0"/>
          <w:cols w:space="720" w:num="1"/>
        </w:sectPr>
      </w:pPr>
    </w:p>
    <w:p>
      <w:pPr>
        <w:pStyle w:val="2"/>
        <w:spacing w:before="101" w:line="225" w:lineRule="auto"/>
        <w:ind w:left="10"/>
        <w:rPr>
          <w:sz w:val="24"/>
          <w:szCs w:val="24"/>
        </w:rPr>
      </w:pPr>
      <w:r>
        <w:rPr>
          <w:spacing w:val="-3"/>
          <w:sz w:val="24"/>
          <w:szCs w:val="24"/>
          <w14:textOutline w14:w="4358" w14:cap="sq" w14:cmpd="sng">
            <w14:solidFill>
              <w14:srgbClr w14:val="000000"/>
            </w14:solidFill>
            <w14:prstDash w14:val="solid"/>
            <w14:bevel/>
          </w14:textOutline>
        </w:rPr>
        <w:t>頒發榮譽</w:t>
      </w:r>
    </w:p>
    <w:p>
      <w:pPr>
        <w:pStyle w:val="2"/>
        <w:spacing w:before="156" w:line="222" w:lineRule="auto"/>
        <w:ind w:left="343"/>
      </w:pPr>
      <w:r>
        <w:rPr>
          <w:spacing w:val="-1"/>
        </w:rPr>
        <w:t>音樂會頒發《2024</w:t>
      </w:r>
      <w:r>
        <w:rPr>
          <w:spacing w:val="-39"/>
        </w:rPr>
        <w:t xml:space="preserve"> </w:t>
      </w:r>
      <w:r>
        <w:rPr>
          <w:spacing w:val="-1"/>
        </w:rPr>
        <w:t>粵港澳大灣區青少年新年音樂會》</w:t>
      </w:r>
      <w:r>
        <w:rPr>
          <w:spacing w:val="-2"/>
        </w:rPr>
        <w:t>證書。</w:t>
      </w:r>
    </w:p>
    <w:p>
      <w:pPr>
        <w:pStyle w:val="2"/>
        <w:spacing w:before="173" w:line="370" w:lineRule="auto"/>
        <w:ind w:left="241" w:right="1522"/>
      </w:pPr>
      <w:r>
        <w:rPr>
          <w:spacing w:val="-3"/>
        </w:rPr>
        <w:t>（一）頒發演出團隊“2024</w:t>
      </w:r>
      <w:r>
        <w:rPr>
          <w:spacing w:val="-38"/>
        </w:rPr>
        <w:t xml:space="preserve"> </w:t>
      </w:r>
      <w:r>
        <w:rPr>
          <w:spacing w:val="-3"/>
        </w:rPr>
        <w:t>粵港澳大灣區青少年新年音樂會</w:t>
      </w:r>
      <w:r>
        <w:rPr>
          <w:spacing w:val="-84"/>
        </w:rPr>
        <w:t xml:space="preserve"> </w:t>
      </w:r>
      <w:r>
        <w:rPr>
          <w:spacing w:val="-3"/>
        </w:rPr>
        <w:t>”紀</w:t>
      </w:r>
      <w:r>
        <w:rPr>
          <w:spacing w:val="-4"/>
        </w:rPr>
        <w:t>念證書；</w:t>
      </w:r>
      <w:r>
        <w:t xml:space="preserve"> </w:t>
      </w:r>
      <w:r>
        <w:rPr>
          <w:spacing w:val="-3"/>
        </w:rPr>
        <w:t>（二）頒發“2024</w:t>
      </w:r>
      <w:r>
        <w:rPr>
          <w:spacing w:val="-41"/>
        </w:rPr>
        <w:t xml:space="preserve"> </w:t>
      </w:r>
      <w:r>
        <w:rPr>
          <w:spacing w:val="-3"/>
        </w:rPr>
        <w:t>粵港澳大灣區青少年新年音樂會優秀指導</w:t>
      </w:r>
      <w:r>
        <w:rPr>
          <w:spacing w:val="-4"/>
        </w:rPr>
        <w:t>教師</w:t>
      </w:r>
      <w:r>
        <w:rPr>
          <w:spacing w:val="-81"/>
        </w:rPr>
        <w:t xml:space="preserve"> </w:t>
      </w:r>
      <w:r>
        <w:rPr>
          <w:spacing w:val="-4"/>
        </w:rPr>
        <w:t>”證書；</w:t>
      </w:r>
    </w:p>
    <w:p>
      <w:pPr>
        <w:pStyle w:val="2"/>
        <w:spacing w:line="222" w:lineRule="auto"/>
        <w:ind w:left="241"/>
      </w:pPr>
      <w:r>
        <w:rPr>
          <w:spacing w:val="-2"/>
        </w:rPr>
        <w:t>（三）頒發“2024</w:t>
      </w:r>
      <w:r>
        <w:rPr>
          <w:spacing w:val="-40"/>
        </w:rPr>
        <w:t xml:space="preserve"> </w:t>
      </w:r>
      <w:r>
        <w:rPr>
          <w:spacing w:val="-2"/>
        </w:rPr>
        <w:t>粵港澳大灣區青少年新年音樂會學生演出紀念</w:t>
      </w:r>
      <w:r>
        <w:rPr>
          <w:spacing w:val="-81"/>
        </w:rPr>
        <w:t xml:space="preserve"> </w:t>
      </w:r>
      <w:r>
        <w:rPr>
          <w:spacing w:val="-2"/>
        </w:rPr>
        <w:t>”證書。</w:t>
      </w:r>
    </w:p>
    <w:p>
      <w:pPr>
        <w:spacing w:line="246" w:lineRule="auto"/>
        <w:rPr>
          <w:rFonts w:ascii="Arial"/>
          <w:sz w:val="21"/>
        </w:rPr>
      </w:pPr>
    </w:p>
    <w:p>
      <w:pPr>
        <w:pStyle w:val="2"/>
        <w:spacing w:before="78" w:line="220" w:lineRule="auto"/>
        <w:ind w:left="57"/>
        <w:rPr>
          <w:sz w:val="24"/>
          <w:szCs w:val="24"/>
        </w:rPr>
      </w:pPr>
      <w:r>
        <w:rPr>
          <w:spacing w:val="-15"/>
          <w:sz w:val="24"/>
          <w:szCs w:val="24"/>
          <w14:textOutline w14:w="4358" w14:cap="sq" w14:cmpd="sng">
            <w14:solidFill>
              <w14:srgbClr w14:val="000000"/>
            </w14:solidFill>
            <w14:prstDash w14:val="solid"/>
            <w14:bevel/>
          </w14:textOutline>
        </w:rPr>
        <w:t>日程安排</w:t>
      </w:r>
    </w:p>
    <w:tbl>
      <w:tblPr>
        <w:tblStyle w:val="5"/>
        <w:tblW w:w="8483" w:type="dxa"/>
        <w:tblInd w:w="2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86"/>
        <w:gridCol w:w="2107"/>
        <w:gridCol w:w="40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2286" w:type="dxa"/>
            <w:vAlign w:val="top"/>
          </w:tcPr>
          <w:p>
            <w:pPr>
              <w:pStyle w:val="6"/>
              <w:spacing w:before="138" w:line="184" w:lineRule="auto"/>
              <w:ind w:left="1040"/>
            </w:pPr>
            <w:r>
              <w:rPr>
                <w:spacing w:val="-5"/>
              </w:rPr>
              <w:t>D1</w:t>
            </w:r>
          </w:p>
          <w:p>
            <w:pPr>
              <w:pStyle w:val="6"/>
              <w:spacing w:before="138" w:line="328" w:lineRule="exact"/>
              <w:ind w:left="651"/>
            </w:pPr>
            <w:r>
              <w:rPr>
                <w:spacing w:val="-1"/>
                <w:position w:val="11"/>
              </w:rPr>
              <w:t>2024.1.26</w:t>
            </w:r>
          </w:p>
          <w:p>
            <w:pPr>
              <w:pStyle w:val="6"/>
              <w:spacing w:before="1" w:line="213" w:lineRule="auto"/>
              <w:ind w:left="615"/>
            </w:pPr>
            <w:r>
              <w:rPr>
                <w:spacing w:val="-5"/>
              </w:rPr>
              <w:t>（星期五）</w:t>
            </w:r>
          </w:p>
        </w:tc>
        <w:tc>
          <w:tcPr>
            <w:tcW w:w="2107" w:type="dxa"/>
            <w:vAlign w:val="top"/>
          </w:tcPr>
          <w:p>
            <w:pPr>
              <w:spacing w:line="423" w:lineRule="auto"/>
              <w:rPr>
                <w:rFonts w:ascii="Arial"/>
                <w:sz w:val="21"/>
              </w:rPr>
            </w:pPr>
          </w:p>
          <w:p>
            <w:pPr>
              <w:pStyle w:val="6"/>
              <w:spacing w:before="71" w:line="185" w:lineRule="auto"/>
              <w:ind w:left="466"/>
            </w:pPr>
            <w:r>
              <w:rPr>
                <w:spacing w:val="-2"/>
              </w:rPr>
              <w:t>10.00-17.00</w:t>
            </w:r>
          </w:p>
        </w:tc>
        <w:tc>
          <w:tcPr>
            <w:tcW w:w="4090" w:type="dxa"/>
            <w:vAlign w:val="top"/>
          </w:tcPr>
          <w:p>
            <w:pPr>
              <w:pStyle w:val="6"/>
              <w:spacing w:before="283" w:line="224" w:lineRule="auto"/>
              <w:ind w:left="116"/>
            </w:pPr>
            <w:r>
              <w:rPr>
                <w:spacing w:val="-2"/>
              </w:rPr>
              <w:t>上午報到日</w:t>
            </w:r>
          </w:p>
          <w:p>
            <w:pPr>
              <w:pStyle w:val="6"/>
              <w:spacing w:before="93" w:line="224" w:lineRule="auto"/>
              <w:ind w:left="121"/>
            </w:pPr>
            <w:r>
              <w:rPr>
                <w:spacing w:val="-2"/>
              </w:rPr>
              <w:t>下午走進香港學校交流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2286" w:type="dxa"/>
            <w:vAlign w:val="top"/>
          </w:tcPr>
          <w:p>
            <w:pPr>
              <w:pStyle w:val="6"/>
              <w:spacing w:before="131" w:line="186" w:lineRule="auto"/>
              <w:ind w:left="1040"/>
            </w:pPr>
            <w:r>
              <w:rPr>
                <w:spacing w:val="-5"/>
              </w:rPr>
              <w:t>D2</w:t>
            </w:r>
          </w:p>
          <w:p>
            <w:pPr>
              <w:pStyle w:val="6"/>
              <w:spacing w:before="138" w:line="328" w:lineRule="exact"/>
              <w:ind w:left="651"/>
            </w:pPr>
            <w:r>
              <w:rPr>
                <w:spacing w:val="-1"/>
                <w:position w:val="11"/>
              </w:rPr>
              <w:t>2024.1.27</w:t>
            </w:r>
          </w:p>
          <w:p>
            <w:pPr>
              <w:pStyle w:val="6"/>
              <w:spacing w:line="213" w:lineRule="auto"/>
              <w:ind w:left="615"/>
            </w:pPr>
            <w:r>
              <w:rPr>
                <w:spacing w:val="-5"/>
              </w:rPr>
              <w:t>（星期六）</w:t>
            </w:r>
          </w:p>
        </w:tc>
        <w:tc>
          <w:tcPr>
            <w:tcW w:w="2107" w:type="dxa"/>
            <w:vAlign w:val="top"/>
          </w:tcPr>
          <w:p>
            <w:pPr>
              <w:spacing w:line="418" w:lineRule="auto"/>
              <w:rPr>
                <w:rFonts w:ascii="Arial"/>
                <w:sz w:val="21"/>
              </w:rPr>
            </w:pPr>
          </w:p>
          <w:p>
            <w:pPr>
              <w:pStyle w:val="6"/>
              <w:spacing w:before="72" w:line="185" w:lineRule="auto"/>
              <w:ind w:left="466"/>
            </w:pPr>
            <w:r>
              <w:rPr>
                <w:spacing w:val="-2"/>
              </w:rPr>
              <w:t>10.00-17.00</w:t>
            </w:r>
          </w:p>
        </w:tc>
        <w:tc>
          <w:tcPr>
            <w:tcW w:w="4090" w:type="dxa"/>
            <w:vAlign w:val="top"/>
          </w:tcPr>
          <w:p>
            <w:pPr>
              <w:pStyle w:val="6"/>
              <w:spacing w:before="278" w:line="262" w:lineRule="auto"/>
              <w:ind w:left="117" w:right="107" w:firstLine="3"/>
            </w:pPr>
            <w:r>
              <w:rPr>
                <w:spacing w:val="-6"/>
              </w:rPr>
              <w:t>音樂工作坊，互動式教授專業學習中的技</w:t>
            </w:r>
            <w:r>
              <w:rPr>
                <w:spacing w:val="3"/>
              </w:rPr>
              <w:t xml:space="preserve"> </w:t>
            </w:r>
            <w:r>
              <w:rPr>
                <w:spacing w:val="-1"/>
              </w:rPr>
              <w:t>巧，專業實用技能，開發原創能力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3" w:hRule="atLeast"/>
        </w:trPr>
        <w:tc>
          <w:tcPr>
            <w:tcW w:w="2286" w:type="dxa"/>
            <w:vAlign w:val="top"/>
          </w:tcPr>
          <w:p>
            <w:pPr>
              <w:spacing w:line="418" w:lineRule="auto"/>
              <w:rPr>
                <w:rFonts w:ascii="Arial"/>
                <w:sz w:val="21"/>
              </w:rPr>
            </w:pPr>
          </w:p>
          <w:p>
            <w:pPr>
              <w:pStyle w:val="6"/>
              <w:spacing w:before="71" w:line="186" w:lineRule="auto"/>
              <w:ind w:left="1040"/>
            </w:pPr>
            <w:r>
              <w:rPr>
                <w:spacing w:val="-5"/>
              </w:rPr>
              <w:t>D3</w:t>
            </w:r>
          </w:p>
          <w:p>
            <w:pPr>
              <w:pStyle w:val="6"/>
              <w:spacing w:before="138" w:line="328" w:lineRule="exact"/>
              <w:ind w:left="651"/>
            </w:pPr>
            <w:r>
              <w:rPr>
                <w:spacing w:val="-1"/>
                <w:position w:val="11"/>
              </w:rPr>
              <w:t>2024.1.28</w:t>
            </w:r>
          </w:p>
          <w:p>
            <w:pPr>
              <w:pStyle w:val="6"/>
              <w:spacing w:line="225" w:lineRule="auto"/>
              <w:ind w:left="615"/>
            </w:pPr>
            <w:r>
              <w:rPr>
                <w:spacing w:val="-5"/>
              </w:rPr>
              <w:t>（星期日）</w:t>
            </w:r>
          </w:p>
        </w:tc>
        <w:tc>
          <w:tcPr>
            <w:tcW w:w="2107" w:type="dxa"/>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pStyle w:val="6"/>
              <w:spacing w:before="72" w:line="186" w:lineRule="auto"/>
              <w:ind w:left="466"/>
            </w:pPr>
            <w:r>
              <w:rPr>
                <w:spacing w:val="-2"/>
              </w:rPr>
              <w:t>10.30-19.00</w:t>
            </w:r>
          </w:p>
        </w:tc>
        <w:tc>
          <w:tcPr>
            <w:tcW w:w="4090" w:type="dxa"/>
            <w:vAlign w:val="top"/>
          </w:tcPr>
          <w:p>
            <w:pPr>
              <w:pStyle w:val="6"/>
              <w:spacing w:before="100" w:line="360" w:lineRule="exact"/>
              <w:ind w:left="120"/>
            </w:pPr>
            <w:r>
              <w:rPr>
                <w:spacing w:val="-3"/>
                <w:position w:val="9"/>
              </w:rPr>
              <w:t>新闻发布会</w:t>
            </w:r>
          </w:p>
          <w:p>
            <w:pPr>
              <w:pStyle w:val="6"/>
              <w:spacing w:line="231" w:lineRule="auto"/>
              <w:ind w:left="109"/>
            </w:pPr>
            <w:r>
              <w:rPr>
                <w:spacing w:val="-1"/>
              </w:rPr>
              <w:t>走臺</w:t>
            </w:r>
          </w:p>
          <w:p>
            <w:pPr>
              <w:pStyle w:val="6"/>
              <w:spacing w:before="85" w:line="227" w:lineRule="auto"/>
              <w:ind w:left="141"/>
            </w:pPr>
            <w:r>
              <w:rPr>
                <w:spacing w:val="-9"/>
              </w:rPr>
              <w:t>開幕儀式</w:t>
            </w:r>
          </w:p>
          <w:p>
            <w:pPr>
              <w:pStyle w:val="6"/>
              <w:spacing w:before="89" w:line="222" w:lineRule="auto"/>
              <w:ind w:left="120"/>
            </w:pPr>
            <w:r>
              <w:rPr>
                <w:spacing w:val="-3"/>
              </w:rPr>
              <w:t>音樂會演出</w:t>
            </w:r>
          </w:p>
          <w:p>
            <w:pPr>
              <w:pStyle w:val="6"/>
              <w:spacing w:before="95" w:line="212" w:lineRule="auto"/>
              <w:ind w:left="145"/>
            </w:pPr>
            <w:r>
              <w:rPr>
                <w:spacing w:val="-4"/>
              </w:rPr>
              <w:t>閉幕儀式、頒發證書、合影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6" w:hRule="atLeast"/>
        </w:trPr>
        <w:tc>
          <w:tcPr>
            <w:tcW w:w="2286" w:type="dxa"/>
            <w:vAlign w:val="top"/>
          </w:tcPr>
          <w:p>
            <w:pPr>
              <w:pStyle w:val="6"/>
              <w:spacing w:before="141" w:line="184" w:lineRule="auto"/>
              <w:ind w:left="1040"/>
            </w:pPr>
            <w:r>
              <w:rPr>
                <w:spacing w:val="-5"/>
              </w:rPr>
              <w:t>D4</w:t>
            </w:r>
          </w:p>
          <w:p>
            <w:pPr>
              <w:pStyle w:val="6"/>
              <w:spacing w:before="138" w:line="328" w:lineRule="exact"/>
              <w:ind w:left="651"/>
            </w:pPr>
            <w:r>
              <w:rPr>
                <w:spacing w:val="-1"/>
                <w:position w:val="11"/>
              </w:rPr>
              <w:t>2024.1.29</w:t>
            </w:r>
          </w:p>
          <w:p>
            <w:pPr>
              <w:pStyle w:val="6"/>
              <w:spacing w:line="217" w:lineRule="auto"/>
              <w:ind w:left="615"/>
            </w:pPr>
            <w:r>
              <w:rPr>
                <w:spacing w:val="-5"/>
              </w:rPr>
              <w:t>（星期一）</w:t>
            </w:r>
          </w:p>
        </w:tc>
        <w:tc>
          <w:tcPr>
            <w:tcW w:w="2107" w:type="dxa"/>
            <w:vAlign w:val="top"/>
          </w:tcPr>
          <w:p>
            <w:pPr>
              <w:spacing w:line="425" w:lineRule="auto"/>
              <w:rPr>
                <w:rFonts w:ascii="Arial"/>
                <w:sz w:val="21"/>
              </w:rPr>
            </w:pPr>
          </w:p>
          <w:p>
            <w:pPr>
              <w:pStyle w:val="6"/>
              <w:spacing w:before="72" w:line="185" w:lineRule="auto"/>
              <w:ind w:left="466"/>
            </w:pPr>
            <w:r>
              <w:rPr>
                <w:spacing w:val="-2"/>
              </w:rPr>
              <w:t>10.00-14.00</w:t>
            </w:r>
          </w:p>
        </w:tc>
        <w:tc>
          <w:tcPr>
            <w:tcW w:w="4090" w:type="dxa"/>
            <w:vAlign w:val="top"/>
          </w:tcPr>
          <w:p>
            <w:pPr>
              <w:spacing w:line="392" w:lineRule="auto"/>
              <w:rPr>
                <w:rFonts w:ascii="Arial"/>
                <w:sz w:val="21"/>
              </w:rPr>
            </w:pPr>
          </w:p>
          <w:p>
            <w:pPr>
              <w:pStyle w:val="6"/>
              <w:spacing w:before="71" w:line="227" w:lineRule="auto"/>
              <w:ind w:left="117"/>
            </w:pPr>
            <w:r>
              <w:rPr>
                <w:spacing w:val="-1"/>
              </w:rPr>
              <w:t>香港西九龍故宮文化博物館</w:t>
            </w:r>
          </w:p>
        </w:tc>
      </w:tr>
    </w:tbl>
    <w:p>
      <w:pPr>
        <w:pStyle w:val="2"/>
        <w:spacing w:before="113" w:line="222" w:lineRule="auto"/>
        <w:ind w:left="242"/>
        <w:rPr>
          <w:sz w:val="24"/>
          <w:szCs w:val="24"/>
        </w:rPr>
      </w:pPr>
      <w:r>
        <w:rPr>
          <w:spacing w:val="2"/>
          <w:sz w:val="24"/>
          <w:szCs w:val="24"/>
          <w:u w:val="single" w:color="000000"/>
          <w14:textOutline w14:w="4358" w14:cap="sq" w14:cmpd="sng">
            <w14:solidFill>
              <w14:srgbClr w14:val="000000"/>
            </w14:solidFill>
            <w14:prstDash w14:val="solid"/>
            <w14:bevel/>
          </w14:textOutline>
        </w:rPr>
        <w:t>*音樂會詳細安排請與大會聯絡諮詢。</w:t>
      </w:r>
    </w:p>
    <w:p>
      <w:pPr>
        <w:pStyle w:val="2"/>
        <w:spacing w:before="312" w:line="227" w:lineRule="auto"/>
        <w:ind w:left="2"/>
        <w:rPr>
          <w:sz w:val="24"/>
          <w:szCs w:val="24"/>
        </w:rPr>
      </w:pPr>
      <w:r>
        <w:rPr>
          <w:spacing w:val="-1"/>
          <w:sz w:val="24"/>
          <w:szCs w:val="24"/>
          <w14:textOutline w14:w="4358" w14:cap="sq" w14:cmpd="sng">
            <w14:solidFill>
              <w14:srgbClr w14:val="000000"/>
            </w14:solidFill>
            <w14:prstDash w14:val="solid"/>
            <w14:bevel/>
          </w14:textOutline>
        </w:rPr>
        <w:t>後勤保障</w:t>
      </w:r>
    </w:p>
    <w:p>
      <w:pPr>
        <w:pStyle w:val="2"/>
        <w:spacing w:before="153" w:line="442" w:lineRule="exact"/>
        <w:ind w:left="241"/>
      </w:pPr>
      <w:r>
        <w:rPr>
          <w:spacing w:val="-1"/>
          <w:position w:val="16"/>
        </w:rPr>
        <w:t>（一）各參演學校需安排領隊老師專門負責演出團隊的組織管理。</w:t>
      </w:r>
    </w:p>
    <w:p>
      <w:pPr>
        <w:pStyle w:val="2"/>
        <w:spacing w:before="1" w:line="225" w:lineRule="auto"/>
        <w:ind w:left="241"/>
      </w:pPr>
      <w:r>
        <w:rPr>
          <w:spacing w:val="-2"/>
        </w:rPr>
        <w:t>（二）往返深圳口岸交通由各团队負責。</w:t>
      </w:r>
    </w:p>
    <w:p>
      <w:pPr>
        <w:pStyle w:val="2"/>
        <w:spacing w:before="170" w:line="439" w:lineRule="exact"/>
        <w:jc w:val="right"/>
      </w:pPr>
      <w:r>
        <w:rPr>
          <w:spacing w:val="-1"/>
          <w:position w:val="16"/>
        </w:rPr>
        <w:t>（三）大會仅提供部分大型打擊樂器（定音鼓、交響大軍鼓、吊鑔、大鑼、架子鼓、顫音</w:t>
      </w:r>
    </w:p>
    <w:p>
      <w:pPr>
        <w:pStyle w:val="2"/>
        <w:spacing w:before="1" w:line="220" w:lineRule="auto"/>
        <w:ind w:left="8"/>
      </w:pPr>
      <w:r>
        <w:rPr>
          <w:spacing w:val="-1"/>
        </w:rPr>
        <w:t>琴、馬林巴、鋼片琴、木琴</w:t>
      </w:r>
      <w:r>
        <w:rPr>
          <w:spacing w:val="11"/>
        </w:rPr>
        <w:t>），</w:t>
      </w:r>
      <w:r>
        <w:rPr>
          <w:spacing w:val="-1"/>
        </w:rPr>
        <w:t>所有鼓槌、棒、琴弓及其餘樂器由各團隊自行攜帶。</w:t>
      </w:r>
    </w:p>
    <w:p>
      <w:pPr>
        <w:spacing w:line="310" w:lineRule="auto"/>
        <w:rPr>
          <w:rFonts w:ascii="Arial"/>
          <w:sz w:val="21"/>
        </w:rPr>
      </w:pPr>
    </w:p>
    <w:p>
      <w:pPr>
        <w:pStyle w:val="2"/>
        <w:spacing w:before="79" w:line="224" w:lineRule="auto"/>
        <w:ind w:left="9"/>
        <w:rPr>
          <w:sz w:val="24"/>
          <w:szCs w:val="24"/>
        </w:rPr>
      </w:pPr>
      <w:r>
        <w:rPr>
          <w:spacing w:val="-2"/>
          <w:sz w:val="24"/>
          <w:szCs w:val="24"/>
          <w14:textOutline w14:w="4358" w14:cap="sq" w14:cmpd="sng">
            <w14:solidFill>
              <w14:srgbClr w14:val="000000"/>
            </w14:solidFill>
            <w14:prstDash w14:val="solid"/>
            <w14:bevel/>
          </w14:textOutline>
        </w:rPr>
        <w:t>其他注意事項</w:t>
      </w:r>
    </w:p>
    <w:p>
      <w:pPr>
        <w:pStyle w:val="2"/>
        <w:spacing w:before="123" w:line="401" w:lineRule="exact"/>
        <w:jc w:val="right"/>
      </w:pPr>
      <w:r>
        <w:rPr>
          <w:spacing w:val="-2"/>
          <w:position w:val="13"/>
        </w:rPr>
        <w:t>（一）演出時必須使用原裝正版樂譜、儘量避免自行改編之曲目（包括流行歌</w:t>
      </w:r>
      <w:r>
        <w:rPr>
          <w:spacing w:val="26"/>
          <w:position w:val="13"/>
        </w:rPr>
        <w:t>），</w:t>
      </w:r>
      <w:r>
        <w:rPr>
          <w:spacing w:val="-2"/>
          <w:position w:val="13"/>
        </w:rPr>
        <w:t>以避免引</w:t>
      </w:r>
    </w:p>
    <w:p>
      <w:pPr>
        <w:pStyle w:val="2"/>
        <w:spacing w:line="230" w:lineRule="auto"/>
      </w:pPr>
      <w:r>
        <w:t>起版權問題。</w:t>
      </w:r>
    </w:p>
    <w:p>
      <w:pPr>
        <w:pStyle w:val="2"/>
        <w:spacing w:before="158" w:line="439" w:lineRule="exact"/>
        <w:ind w:left="241"/>
      </w:pPr>
      <w:r>
        <w:rPr>
          <w:spacing w:val="-1"/>
          <w:position w:val="16"/>
        </w:rPr>
        <w:t>（二）若有自行改編之樂曲引起任何法律上或版權上的問題，本組委會一概不會負責。</w:t>
      </w:r>
    </w:p>
    <w:p>
      <w:pPr>
        <w:pStyle w:val="2"/>
        <w:spacing w:before="1" w:line="220" w:lineRule="auto"/>
        <w:ind w:left="241"/>
      </w:pPr>
      <w:r>
        <w:rPr>
          <w:spacing w:val="-1"/>
        </w:rPr>
        <w:t>（三）組委會統一負責錄製、剪輯和保存所有的音樂演出資料，並擁有媒體發佈權。</w:t>
      </w:r>
    </w:p>
    <w:p>
      <w:pPr>
        <w:pStyle w:val="2"/>
        <w:spacing w:before="179" w:line="222" w:lineRule="auto"/>
        <w:ind w:left="241"/>
      </w:pPr>
      <w:r>
        <w:rPr>
          <w:spacing w:val="-1"/>
        </w:rPr>
        <w:t>（四）所有參與人員須同意授權組委會使用其名稱以及照片用於推廣。</w:t>
      </w:r>
    </w:p>
    <w:p>
      <w:pPr>
        <w:pStyle w:val="2"/>
        <w:spacing w:before="174" w:line="221" w:lineRule="auto"/>
        <w:jc w:val="right"/>
      </w:pPr>
      <w:r>
        <w:rPr>
          <w:spacing w:val="-1"/>
        </w:rPr>
        <w:t>（五）樂團須自行管理舞臺及樂器，組委會及場地僅提</w:t>
      </w:r>
      <w:r>
        <w:rPr>
          <w:spacing w:val="-2"/>
        </w:rPr>
        <w:t>供工作人員協助搬運譜架和座椅。</w:t>
      </w:r>
    </w:p>
    <w:p>
      <w:pPr>
        <w:spacing w:line="221" w:lineRule="auto"/>
        <w:sectPr>
          <w:pgSz w:w="11906" w:h="16839"/>
          <w:pgMar w:top="1431" w:right="1689" w:bottom="0" w:left="1418" w:header="0" w:footer="0" w:gutter="0"/>
          <w:cols w:space="720" w:num="1"/>
        </w:sectPr>
      </w:pPr>
    </w:p>
    <w:p>
      <w:pPr>
        <w:spacing w:line="51" w:lineRule="exact"/>
      </w:pPr>
    </w:p>
    <w:p>
      <w:pPr>
        <w:spacing w:line="51" w:lineRule="exact"/>
        <w:sectPr>
          <w:pgSz w:w="11906" w:h="16839"/>
          <w:pgMar w:top="1431" w:right="1499" w:bottom="0" w:left="1424" w:header="0" w:footer="0" w:gutter="0"/>
          <w:cols w:equalWidth="0" w:num="1">
            <w:col w:w="8982"/>
          </w:cols>
        </w:sectPr>
      </w:pPr>
    </w:p>
    <w:p>
      <w:pPr>
        <w:pStyle w:val="2"/>
        <w:spacing w:before="50" w:line="352" w:lineRule="exact"/>
        <w:ind w:left="2"/>
        <w:rPr>
          <w:sz w:val="24"/>
          <w:szCs w:val="24"/>
        </w:rPr>
      </w:pPr>
      <w:r>
        <w:rPr>
          <w:spacing w:val="-2"/>
          <w:position w:val="7"/>
          <w:sz w:val="24"/>
          <w:szCs w:val="24"/>
          <w14:textOutline w14:w="4358" w14:cap="sq" w14:cmpd="sng">
            <w14:solidFill>
              <w14:srgbClr w14:val="000000"/>
            </w14:solidFill>
            <w14:prstDash w14:val="solid"/>
            <w14:bevel/>
          </w14:textOutline>
        </w:rPr>
        <w:t>具體聯絡</w:t>
      </w:r>
    </w:p>
    <w:p>
      <w:pPr>
        <w:pStyle w:val="2"/>
        <w:spacing w:line="229" w:lineRule="auto"/>
        <w:ind w:left="3"/>
        <w:rPr>
          <w:sz w:val="24"/>
          <w:szCs w:val="24"/>
        </w:rPr>
      </w:pPr>
      <w:r>
        <w:rPr>
          <w:spacing w:val="-4"/>
          <w:sz w:val="24"/>
          <w:szCs w:val="24"/>
          <w14:textOutline w14:w="4358" w14:cap="sq" w14:cmpd="sng">
            <w14:solidFill>
              <w14:srgbClr w14:val="000000"/>
            </w14:solidFill>
            <w14:prstDash w14:val="solid"/>
            <w14:bevel/>
          </w14:textOutline>
        </w:rPr>
        <w:t>香港</w:t>
      </w:r>
    </w:p>
    <w:p>
      <w:pPr>
        <w:pStyle w:val="2"/>
        <w:spacing w:before="55" w:line="217" w:lineRule="auto"/>
      </w:pPr>
      <w:r>
        <w:rPr>
          <w:spacing w:val="-2"/>
        </w:rPr>
        <w:t>Thoams</w:t>
      </w:r>
    </w:p>
    <w:p>
      <w:pPr>
        <w:pStyle w:val="2"/>
        <w:spacing w:line="340" w:lineRule="exact"/>
        <w:ind w:left="3"/>
      </w:pPr>
      <w:r>
        <w:rPr>
          <w:spacing w:val="-1"/>
          <w:position w:val="4"/>
        </w:rPr>
        <w:t xml:space="preserve">Email: </w:t>
      </w:r>
      <w:r>
        <w:fldChar w:fldCharType="begin"/>
      </w:r>
      <w:r>
        <w:instrText xml:space="preserve"> HYPERLINK "mailto:mhppda@outlook.com" </w:instrText>
      </w:r>
      <w:r>
        <w:fldChar w:fldCharType="separate"/>
      </w:r>
      <w:r>
        <w:rPr>
          <w:spacing w:val="-1"/>
          <w:position w:val="4"/>
        </w:rPr>
        <w:t>mhppda@outlook.com</w:t>
      </w:r>
      <w:r>
        <w:rPr>
          <w:spacing w:val="-1"/>
          <w:position w:val="4"/>
        </w:rPr>
        <w:fldChar w:fldCharType="end"/>
      </w:r>
    </w:p>
    <w:p>
      <w:pPr>
        <w:pStyle w:val="2"/>
        <w:spacing w:before="84" w:line="291" w:lineRule="exact"/>
      </w:pPr>
      <w:r>
        <w:rPr>
          <w:position w:val="1"/>
        </w:rPr>
        <w:t xml:space="preserve">Tel  ：852-3188 9895   </w:t>
      </w:r>
      <w:r>
        <w:rPr>
          <w:spacing w:val="-1"/>
          <w:position w:val="1"/>
        </w:rPr>
        <w:t>96230778</w:t>
      </w:r>
    </w:p>
    <w:p>
      <w:pPr>
        <w:pStyle w:val="2"/>
        <w:spacing w:before="46"/>
        <w:ind w:left="3" w:right="803" w:hanging="3"/>
      </w:pPr>
      <w:r>
        <w:rPr>
          <w:spacing w:val="-3"/>
        </w:rPr>
        <w:t>地址：九龍灣宏光道</w:t>
      </w:r>
      <w:r>
        <w:rPr>
          <w:spacing w:val="-43"/>
        </w:rPr>
        <w:t xml:space="preserve"> </w:t>
      </w:r>
      <w:r>
        <w:rPr>
          <w:spacing w:val="-3"/>
        </w:rPr>
        <w:t>8</w:t>
      </w:r>
      <w:r>
        <w:rPr>
          <w:spacing w:val="-48"/>
        </w:rPr>
        <w:t xml:space="preserve"> </w:t>
      </w:r>
      <w:r>
        <w:rPr>
          <w:spacing w:val="-3"/>
        </w:rPr>
        <w:t>號創豪坊</w:t>
      </w:r>
      <w:r>
        <w:rPr>
          <w:spacing w:val="-49"/>
        </w:rPr>
        <w:t xml:space="preserve"> </w:t>
      </w:r>
      <w:r>
        <w:rPr>
          <w:spacing w:val="-3"/>
        </w:rPr>
        <w:t>218</w:t>
      </w:r>
      <w:r>
        <w:rPr>
          <w:spacing w:val="-34"/>
        </w:rPr>
        <w:t xml:space="preserve"> </w:t>
      </w:r>
      <w:r>
        <w:rPr>
          <w:spacing w:val="-3"/>
        </w:rPr>
        <w:t>室</w:t>
      </w:r>
      <w:r>
        <w:t xml:space="preserve"> </w:t>
      </w:r>
      <w:r>
        <w:fldChar w:fldCharType="begin"/>
      </w:r>
      <w:r>
        <w:instrText xml:space="preserve"> HYPERLINK "http://www.mhkppda.org" </w:instrText>
      </w:r>
      <w:r>
        <w:fldChar w:fldCharType="separate"/>
      </w:r>
      <w:r>
        <w:rPr>
          <w:spacing w:val="-1"/>
        </w:rPr>
        <w:t>http://www.mhkppda.org</w:t>
      </w:r>
      <w:r>
        <w:rPr>
          <w:spacing w:val="-1"/>
        </w:rPr>
        <w:fldChar w:fldCharType="end"/>
      </w:r>
    </w:p>
    <w:p>
      <w:pPr>
        <w:spacing w:line="14" w:lineRule="auto"/>
        <w:rPr>
          <w:rFonts w:ascii="Arial"/>
          <w:sz w:val="2"/>
        </w:rPr>
      </w:pPr>
      <w:r>
        <w:rPr>
          <w:rFonts w:ascii="Arial" w:hAnsi="Arial" w:eastAsia="Arial" w:cs="Arial"/>
          <w:sz w:val="2"/>
          <w:szCs w:val="2"/>
        </w:rPr>
        <w:br w:type="column"/>
      </w:r>
    </w:p>
    <w:p>
      <w:pPr>
        <w:spacing w:line="344" w:lineRule="auto"/>
        <w:rPr>
          <w:rFonts w:ascii="Arial"/>
          <w:sz w:val="21"/>
        </w:rPr>
      </w:pPr>
    </w:p>
    <w:p>
      <w:pPr>
        <w:pStyle w:val="2"/>
        <w:spacing w:before="71" w:line="226" w:lineRule="auto"/>
        <w:ind w:left="14"/>
      </w:pPr>
      <w:r>
        <w:rPr>
          <w:spacing w:val="-8"/>
          <w14:textOutline w14:w="4013" w14:cap="sq" w14:cmpd="sng">
            <w14:solidFill>
              <w14:srgbClr w14:val="000000"/>
            </w14:solidFill>
            <w14:prstDash w14:val="solid"/>
            <w14:bevel/>
          </w14:textOutline>
        </w:rPr>
        <w:t>深圳</w:t>
      </w:r>
    </w:p>
    <w:p>
      <w:pPr>
        <w:pStyle w:val="2"/>
        <w:spacing w:before="69" w:line="226" w:lineRule="auto"/>
      </w:pPr>
      <w:r>
        <w:t>杜老師</w:t>
      </w:r>
    </w:p>
    <w:p>
      <w:pPr>
        <w:pStyle w:val="2"/>
        <w:spacing w:before="71" w:line="224" w:lineRule="auto"/>
        <w:ind w:left="10"/>
      </w:pPr>
      <w:r>
        <w:rPr>
          <w:spacing w:val="-1"/>
        </w:rPr>
        <w:t>Email: doris@newseedling.org</w:t>
      </w:r>
    </w:p>
    <w:p>
      <w:pPr>
        <w:pStyle w:val="2"/>
        <w:spacing w:before="74" w:line="293" w:lineRule="exact"/>
        <w:ind w:left="7"/>
      </w:pPr>
      <w:r>
        <w:rPr>
          <w:spacing w:val="-2"/>
          <w:position w:val="1"/>
        </w:rPr>
        <w:t>Tel</w:t>
      </w:r>
      <w:r>
        <w:rPr>
          <w:spacing w:val="19"/>
          <w:position w:val="1"/>
        </w:rPr>
        <w:t xml:space="preserve">  </w:t>
      </w:r>
      <w:r>
        <w:rPr>
          <w:spacing w:val="-2"/>
          <w:position w:val="1"/>
        </w:rPr>
        <w:t>: 0755-2640 7120</w:t>
      </w:r>
      <w:r>
        <w:rPr>
          <w:spacing w:val="5"/>
          <w:position w:val="1"/>
        </w:rPr>
        <w:t xml:space="preserve">   </w:t>
      </w:r>
      <w:r>
        <w:rPr>
          <w:spacing w:val="-2"/>
          <w:position w:val="1"/>
        </w:rPr>
        <w:t>1598986</w:t>
      </w:r>
      <w:r>
        <w:rPr>
          <w:spacing w:val="-3"/>
          <w:position w:val="1"/>
        </w:rPr>
        <w:t>5648</w:t>
      </w:r>
    </w:p>
    <w:p>
      <w:pPr>
        <w:pStyle w:val="2"/>
        <w:spacing w:before="44"/>
        <w:ind w:left="9" w:hanging="3"/>
      </w:pPr>
      <w:r>
        <w:rPr>
          <w:spacing w:val="-3"/>
        </w:rPr>
        <w:t>地址：深圳市南山區科苑路三湘海尚</w:t>
      </w:r>
      <w:r>
        <w:rPr>
          <w:spacing w:val="-25"/>
        </w:rPr>
        <w:t xml:space="preserve"> </w:t>
      </w:r>
      <w:r>
        <w:rPr>
          <w:spacing w:val="-3"/>
        </w:rPr>
        <w:t>E</w:t>
      </w:r>
      <w:r>
        <w:rPr>
          <w:spacing w:val="-48"/>
        </w:rPr>
        <w:t xml:space="preserve"> </w:t>
      </w:r>
      <w:r>
        <w:rPr>
          <w:spacing w:val="-3"/>
        </w:rPr>
        <w:t>座</w:t>
      </w:r>
      <w:r>
        <w:rPr>
          <w:spacing w:val="-38"/>
        </w:rPr>
        <w:t xml:space="preserve"> </w:t>
      </w:r>
      <w:r>
        <w:rPr>
          <w:spacing w:val="-3"/>
        </w:rPr>
        <w:t>11A</w:t>
      </w:r>
      <w:r>
        <w:t xml:space="preserve"> </w:t>
      </w:r>
      <w:r>
        <w:fldChar w:fldCharType="begin"/>
      </w:r>
      <w:r>
        <w:instrText xml:space="preserve"> HYPERLINK "http://www.nsiceedugrp.com" </w:instrText>
      </w:r>
      <w:r>
        <w:fldChar w:fldCharType="separate"/>
      </w:r>
      <w:r>
        <w:rPr>
          <w:spacing w:val="-1"/>
        </w:rPr>
        <w:t>http://www.nsiceedugrp.com</w:t>
      </w:r>
      <w:r>
        <w:rPr>
          <w:spacing w:val="-1"/>
        </w:rPr>
        <w:fldChar w:fldCharType="end"/>
      </w:r>
    </w:p>
    <w:p>
      <w:pPr>
        <w:sectPr>
          <w:type w:val="continuous"/>
          <w:pgSz w:w="11906" w:h="16839"/>
          <w:pgMar w:top="1431" w:right="1499" w:bottom="0" w:left="1424" w:header="0" w:footer="0" w:gutter="0"/>
          <w:cols w:equalWidth="0" w:num="2">
            <w:col w:w="4538" w:space="100"/>
            <w:col w:w="4345"/>
          </w:cols>
        </w:sectPr>
      </w:pPr>
    </w:p>
    <w:p>
      <w:pPr>
        <w:spacing w:before="71" w:line="11661" w:lineRule="exact"/>
        <w:ind w:firstLine="310"/>
      </w:pPr>
      <w:r>
        <w:rPr>
          <w:position w:val="-233"/>
        </w:rPr>
        <w:drawing>
          <wp:inline distT="0" distB="0" distL="0" distR="0">
            <wp:extent cx="5289550" cy="740473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0"/>
                    <a:stretch>
                      <a:fillRect/>
                    </a:stretch>
                  </pic:blipFill>
                  <pic:spPr>
                    <a:xfrm>
                      <a:off x="0" y="0"/>
                      <a:ext cx="5289803" cy="7405116"/>
                    </a:xfrm>
                    <a:prstGeom prst="rect">
                      <a:avLst/>
                    </a:prstGeom>
                  </pic:spPr>
                </pic:pic>
              </a:graphicData>
            </a:graphic>
          </wp:inline>
        </w:drawing>
      </w:r>
    </w:p>
    <w:p>
      <w:pPr>
        <w:spacing w:line="11661" w:lineRule="exact"/>
        <w:sectPr>
          <w:type w:val="continuous"/>
          <w:pgSz w:w="11906" w:h="16839"/>
          <w:pgMar w:top="1431" w:right="1499" w:bottom="0" w:left="1424" w:header="0" w:footer="0" w:gutter="0"/>
          <w:cols w:equalWidth="0" w:num="1">
            <w:col w:w="8982"/>
          </w:cols>
        </w:sectPr>
      </w:pPr>
    </w:p>
    <w:p>
      <w:pPr>
        <w:pStyle w:val="2"/>
        <w:spacing w:before="66" w:line="235" w:lineRule="auto"/>
        <w:ind w:left="720"/>
        <w:rPr>
          <w:sz w:val="28"/>
          <w:szCs w:val="28"/>
        </w:rPr>
      </w:pPr>
      <w:r>
        <w:drawing>
          <wp:anchor distT="0" distB="0" distL="0" distR="0" simplePos="0" relativeHeight="251661312" behindDoc="0" locked="0" layoutInCell="0" allowOverlap="1">
            <wp:simplePos x="0" y="0"/>
            <wp:positionH relativeFrom="page">
              <wp:posOffset>2705100</wp:posOffset>
            </wp:positionH>
            <wp:positionV relativeFrom="page">
              <wp:posOffset>1416685</wp:posOffset>
            </wp:positionV>
            <wp:extent cx="2138045" cy="3002280"/>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1"/>
                    <a:stretch>
                      <a:fillRect/>
                    </a:stretch>
                  </pic:blipFill>
                  <pic:spPr>
                    <a:xfrm>
                      <a:off x="0" y="0"/>
                      <a:ext cx="2138171" cy="3002280"/>
                    </a:xfrm>
                    <a:prstGeom prst="rect">
                      <a:avLst/>
                    </a:prstGeom>
                  </pic:spPr>
                </pic:pic>
              </a:graphicData>
            </a:graphic>
          </wp:anchor>
        </w:drawing>
      </w:r>
      <w:r>
        <w:drawing>
          <wp:anchor distT="0" distB="0" distL="0" distR="0" simplePos="0" relativeHeight="251662336" behindDoc="0" locked="0" layoutInCell="0" allowOverlap="1">
            <wp:simplePos x="0" y="0"/>
            <wp:positionH relativeFrom="page">
              <wp:posOffset>5004435</wp:posOffset>
            </wp:positionH>
            <wp:positionV relativeFrom="page">
              <wp:posOffset>1412240</wp:posOffset>
            </wp:positionV>
            <wp:extent cx="2065020" cy="2985770"/>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2"/>
                    <a:stretch>
                      <a:fillRect/>
                    </a:stretch>
                  </pic:blipFill>
                  <pic:spPr>
                    <a:xfrm>
                      <a:off x="0" y="0"/>
                      <a:ext cx="2065020" cy="2985515"/>
                    </a:xfrm>
                    <a:prstGeom prst="rect">
                      <a:avLst/>
                    </a:prstGeom>
                  </pic:spPr>
                </pic:pic>
              </a:graphicData>
            </a:graphic>
          </wp:anchor>
        </w:drawing>
      </w:r>
      <w:r>
        <w:drawing>
          <wp:anchor distT="0" distB="0" distL="0" distR="0" simplePos="0" relativeHeight="251663360" behindDoc="0" locked="0" layoutInCell="0" allowOverlap="1">
            <wp:simplePos x="0" y="0"/>
            <wp:positionH relativeFrom="page">
              <wp:posOffset>2724785</wp:posOffset>
            </wp:positionH>
            <wp:positionV relativeFrom="page">
              <wp:posOffset>4678045</wp:posOffset>
            </wp:positionV>
            <wp:extent cx="2096770" cy="291084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3"/>
                    <a:stretch>
                      <a:fillRect/>
                    </a:stretch>
                  </pic:blipFill>
                  <pic:spPr>
                    <a:xfrm>
                      <a:off x="0" y="0"/>
                      <a:ext cx="2097023" cy="2910840"/>
                    </a:xfrm>
                    <a:prstGeom prst="rect">
                      <a:avLst/>
                    </a:prstGeom>
                  </pic:spPr>
                </pic:pic>
              </a:graphicData>
            </a:graphic>
          </wp:anchor>
        </w:drawing>
      </w:r>
      <w:r>
        <w:drawing>
          <wp:anchor distT="0" distB="0" distL="0" distR="0" simplePos="0" relativeHeight="251664384" behindDoc="0" locked="0" layoutInCell="0" allowOverlap="1">
            <wp:simplePos x="0" y="0"/>
            <wp:positionH relativeFrom="page">
              <wp:posOffset>4996815</wp:posOffset>
            </wp:positionH>
            <wp:positionV relativeFrom="page">
              <wp:posOffset>4669155</wp:posOffset>
            </wp:positionV>
            <wp:extent cx="2089150" cy="2912110"/>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4"/>
                    <a:stretch>
                      <a:fillRect/>
                    </a:stretch>
                  </pic:blipFill>
                  <pic:spPr>
                    <a:xfrm>
                      <a:off x="0" y="0"/>
                      <a:ext cx="2089404" cy="2912364"/>
                    </a:xfrm>
                    <a:prstGeom prst="rect">
                      <a:avLst/>
                    </a:prstGeom>
                  </pic:spPr>
                </pic:pic>
              </a:graphicData>
            </a:graphic>
          </wp:anchor>
        </w:drawing>
      </w:r>
      <w:r>
        <w:rPr>
          <w:spacing w:val="-1"/>
          <w:sz w:val="28"/>
          <w:szCs w:val="28"/>
          <w14:textOutline w14:w="5103" w14:cap="sq" w14:cmpd="sng">
            <w14:solidFill>
              <w14:srgbClr w14:val="000000"/>
            </w14:solidFill>
            <w14:prstDash w14:val="solid"/>
            <w14:bevel/>
          </w14:textOutline>
        </w:rPr>
        <w:t>*</w:t>
      </w:r>
      <w:r>
        <w:rPr>
          <w:spacing w:val="-1"/>
          <w:sz w:val="28"/>
          <w:szCs w:val="28"/>
        </w:rPr>
        <w:t xml:space="preserve"> </w:t>
      </w:r>
      <w:r>
        <w:rPr>
          <w:spacing w:val="-1"/>
          <w:sz w:val="28"/>
          <w:szCs w:val="28"/>
          <w14:textOutline w14:w="5103" w14:cap="sq" w14:cmpd="sng">
            <w14:solidFill>
              <w14:srgbClr w14:val="000000"/>
            </w14:solidFill>
            <w14:prstDash w14:val="solid"/>
            <w14:bevel/>
          </w14:textOutline>
        </w:rPr>
        <w:t>历届</w:t>
      </w:r>
    </w:p>
    <w:p>
      <w:pPr>
        <w:spacing w:line="371" w:lineRule="auto"/>
        <w:rPr>
          <w:rFonts w:ascii="Arial"/>
          <w:sz w:val="21"/>
        </w:rPr>
      </w:pPr>
    </w:p>
    <w:p>
      <w:pPr>
        <w:spacing w:line="4732" w:lineRule="exact"/>
      </w:pPr>
      <w:r>
        <w:rPr>
          <w:position w:val="-94"/>
        </w:rPr>
        <w:drawing>
          <wp:inline distT="0" distB="0" distL="0" distR="0">
            <wp:extent cx="2115185" cy="300482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5"/>
                    <a:stretch>
                      <a:fillRect/>
                    </a:stretch>
                  </pic:blipFill>
                  <pic:spPr>
                    <a:xfrm>
                      <a:off x="0" y="0"/>
                      <a:ext cx="2115311" cy="3005328"/>
                    </a:xfrm>
                    <a:prstGeom prst="rect">
                      <a:avLst/>
                    </a:prstGeom>
                  </pic:spPr>
                </pic:pic>
              </a:graphicData>
            </a:graphic>
          </wp:inline>
        </w:drawing>
      </w:r>
    </w:p>
    <w:p>
      <w:pPr>
        <w:spacing w:line="419" w:lineRule="auto"/>
        <w:rPr>
          <w:rFonts w:ascii="Arial"/>
          <w:sz w:val="21"/>
        </w:rPr>
      </w:pPr>
    </w:p>
    <w:p>
      <w:pPr>
        <w:spacing w:line="4611" w:lineRule="exact"/>
        <w:ind w:firstLine="16"/>
      </w:pPr>
      <w:r>
        <w:rPr>
          <w:position w:val="-92"/>
        </w:rPr>
        <w:drawing>
          <wp:inline distT="0" distB="0" distL="0" distR="0">
            <wp:extent cx="2092325" cy="292735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6"/>
                    <a:stretch>
                      <a:fillRect/>
                    </a:stretch>
                  </pic:blipFill>
                  <pic:spPr>
                    <a:xfrm>
                      <a:off x="0" y="0"/>
                      <a:ext cx="2092451" cy="2927604"/>
                    </a:xfrm>
                    <a:prstGeom prst="rect">
                      <a:avLst/>
                    </a:prstGeom>
                  </pic:spPr>
                </pic:pic>
              </a:graphicData>
            </a:graphic>
          </wp:inline>
        </w:drawing>
      </w:r>
    </w:p>
    <w:sectPr>
      <w:pgSz w:w="11906" w:h="16839"/>
      <w:pgMar w:top="1431" w:right="745" w:bottom="0" w:left="7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706620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楷体" w:hAnsi="楷体" w:eastAsia="楷体" w:cs="楷体"/>
      <w:sz w:val="22"/>
      <w:szCs w:val="22"/>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楷体" w:hAnsi="楷体" w:eastAsia="楷体" w:cs="楷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2023-10-21T09:32:00Z</dcterms:created>
  <dc:creator>Fiona</dc:creator>
  <cp:lastModifiedBy>唐皓</cp:lastModifiedBy>
  <dcterms:modified xsi:type="dcterms:W3CDTF">2023-10-21T01:38:17Z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2023-10-21T09:37:33Z</vt:filetime>
  </property>
  <property fmtid="{D5CDD505-2E9C-101B-9397-08002B2CF9AE}" pid="4" name="KSOProductBuildVer">
    <vt:lpwstr>2052-12.1.0.15712</vt:lpwstr>
  </property>
  <property fmtid="{D5CDD505-2E9C-101B-9397-08002B2CF9AE}" pid="5" name="ICV">
    <vt:lpwstr>DE0C134AED7B43FABBCFD03A3EDA85DD_13</vt:lpwstr>
  </property>
</Properties>
</file>